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黑体" w:eastAsia="黑体"/>
          <w:b/>
          <w:bCs/>
          <w:kern w:val="0"/>
          <w:sz w:val="36"/>
          <w:szCs w:val="36"/>
        </w:rPr>
      </w:pPr>
      <w:r>
        <w:rPr>
          <w:rFonts w:hint="eastAsia" w:ascii="黑体" w:eastAsia="黑体"/>
          <w:b/>
          <w:bCs/>
          <w:kern w:val="0"/>
          <w:sz w:val="44"/>
          <w:szCs w:val="44"/>
        </w:rPr>
        <w:t>西安文理学院202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3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-2024学年第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二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学期第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一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周主要工作安排</w:t>
      </w:r>
    </w:p>
    <w:p>
      <w:pPr>
        <w:widowControl/>
        <w:snapToGrid w:val="0"/>
        <w:spacing w:before="156" w:beforeLines="50" w:after="156" w:afterLines="50" w:line="240" w:lineRule="atLeast"/>
        <w:ind w:firstLine="13650" w:firstLineChars="6500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</w:rPr>
        <w:t>202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szCs w:val="21"/>
        </w:rPr>
        <w:t>年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2</w:t>
      </w:r>
      <w:r>
        <w:rPr>
          <w:rFonts w:hint="eastAsia" w:ascii="仿宋_GB2312" w:hAnsi="仿宋_GB2312" w:eastAsia="仿宋_GB2312"/>
          <w:color w:val="000000"/>
          <w:szCs w:val="21"/>
        </w:rPr>
        <w:t>月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szCs w:val="21"/>
        </w:rPr>
        <w:t>日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 xml:space="preserve">                                     </w:t>
      </w:r>
      <w:r>
        <w:rPr>
          <w:rFonts w:hint="eastAsia" w:ascii="仿宋_GB2312" w:eastAsia="仿宋_GB2312"/>
          <w:kern w:val="0"/>
          <w:sz w:val="22"/>
          <w:szCs w:val="22"/>
        </w:rPr>
        <w:t xml:space="preserve">    </w:t>
      </w:r>
    </w:p>
    <w:tbl>
      <w:tblPr>
        <w:tblStyle w:val="5"/>
        <w:tblpPr w:leftFromText="180" w:rightFromText="180" w:vertAnchor="text" w:tblpXSpec="center"/>
        <w:tblW w:w="16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430"/>
        <w:gridCol w:w="1080"/>
        <w:gridCol w:w="6090"/>
        <w:gridCol w:w="1455"/>
        <w:gridCol w:w="15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间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 议 内 容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召集人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</w:t>
            </w:r>
            <w:r>
              <w:rPr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加</w:t>
            </w:r>
            <w:r>
              <w:rPr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人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承办</w:t>
            </w:r>
          </w:p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（2月27日）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上午9：00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教学院长例会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徐东升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各二级学院院长、教学副院长；评估中心负责人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教务处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（2月27日）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上午9：00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2024年学生工作部署会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任  晖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各学院党总支书记、分管学生工作领导；全体辅导员；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学生处、团委全体干部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学生处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（2月27日）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下午3：00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纪检监察学院揭牌仪式暨廉政建设论坛推进会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程  默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党政办、组织部、宣传部、团委、人事处、计财处、后勤处、培训中心负责人；马克思主义学院、音乐学院负责人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纪委办公室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星期三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（2月28日）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上午9：00</w:t>
            </w:r>
          </w:p>
        </w:tc>
        <w:tc>
          <w:tcPr>
            <w:tcW w:w="44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党委理论学习中心组学习暨党委（扩大）会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王育选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校领导；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各党总支（直属党支部）书记；各学院、各部门负责人；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全体组织员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党政办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星期三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（2月28日）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下午2：30</w:t>
            </w:r>
          </w:p>
        </w:tc>
        <w:tc>
          <w:tcPr>
            <w:tcW w:w="443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2024年师范类专业认证协调会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徐东升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党政办、宣传部、教务处、招就处、学生处（团委）、计财处、国资处、后勤处、信息中心负责人；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外国语学院、体育学院负责人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评估中心</w:t>
            </w:r>
          </w:p>
        </w:tc>
        <w:tc>
          <w:tcPr>
            <w:tcW w:w="158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Cs w:val="21"/>
                <w:lang w:val="en-US" w:eastAsia="zh-CN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Cs w:val="21"/>
                <w:lang w:val="en-US" w:eastAsia="zh-CN"/>
              </w:rPr>
              <w:t>备注</w:t>
            </w:r>
          </w:p>
        </w:tc>
        <w:tc>
          <w:tcPr>
            <w:tcW w:w="146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（1）2月26日（星期一）上午7:50，新学期开学工作检查。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（2）2月29日（星期四）下午2:30，省级实验教学和教学实验室建设研究项目评审会，地点在会议中心第四会议室。</w:t>
            </w:r>
          </w:p>
          <w:p>
            <w:pPr>
              <w:widowControl/>
              <w:spacing w:line="24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（3）3月1日-3月4日，2024年陕西省职业教育单招本科专业技能校际联考在西北税务学校举行，其中体育专项技能测试于3月2日在西安文理学院高新校区举行。</w:t>
            </w:r>
          </w:p>
        </w:tc>
      </w:tr>
    </w:tbl>
    <w:p>
      <w:pPr>
        <w:spacing w:line="240" w:lineRule="atLeast"/>
        <w:rPr>
          <w:rFonts w:hint="eastAsia" w:ascii="仿宋_GB2312" w:hAnsi="仿宋_GB2312" w:eastAsia="仿宋_GB2312" w:cs="Times New Roman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/>
          <w:szCs w:val="21"/>
        </w:rPr>
        <w:t xml:space="preserve">                                                                                                                         党政办公室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Dg4ODBkNWM2YmVkMThhMGY1NzQyYmU2ZDg4NmYifQ=="/>
  </w:docVars>
  <w:rsids>
    <w:rsidRoot w:val="00000000"/>
    <w:rsid w:val="02DA3A41"/>
    <w:rsid w:val="058D767C"/>
    <w:rsid w:val="085259BF"/>
    <w:rsid w:val="0F7E06F3"/>
    <w:rsid w:val="0FF5332D"/>
    <w:rsid w:val="115A420B"/>
    <w:rsid w:val="13196AD7"/>
    <w:rsid w:val="14B02829"/>
    <w:rsid w:val="1E5906A7"/>
    <w:rsid w:val="221A4D8B"/>
    <w:rsid w:val="24633D6C"/>
    <w:rsid w:val="2B097BEB"/>
    <w:rsid w:val="2C1A7D79"/>
    <w:rsid w:val="2E0B088D"/>
    <w:rsid w:val="2F324325"/>
    <w:rsid w:val="32763E51"/>
    <w:rsid w:val="35C506A4"/>
    <w:rsid w:val="36205E9C"/>
    <w:rsid w:val="38A8605B"/>
    <w:rsid w:val="393C0DB8"/>
    <w:rsid w:val="441A5A9A"/>
    <w:rsid w:val="44CC28B7"/>
    <w:rsid w:val="4C023072"/>
    <w:rsid w:val="4F885AB8"/>
    <w:rsid w:val="50E43CDE"/>
    <w:rsid w:val="5E6C78B3"/>
    <w:rsid w:val="674E4316"/>
    <w:rsid w:val="68582848"/>
    <w:rsid w:val="68916F28"/>
    <w:rsid w:val="6B8879A1"/>
    <w:rsid w:val="6C0145B5"/>
    <w:rsid w:val="6C3C1436"/>
    <w:rsid w:val="6C582EE1"/>
    <w:rsid w:val="6C6106C7"/>
    <w:rsid w:val="740D294F"/>
    <w:rsid w:val="760545A6"/>
    <w:rsid w:val="7BB72B61"/>
    <w:rsid w:val="7C6B49A3"/>
    <w:rsid w:val="7E9E619E"/>
    <w:rsid w:val="FEEF6C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autoRedefine/>
    <w:qFormat/>
    <w:uiPriority w:val="99"/>
    <w:pPr>
      <w:spacing w:after="120"/>
    </w:pPr>
    <w:rPr>
      <w:sz w:val="16"/>
      <w:szCs w:val="16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7">
    <w:name w:val="Char1"/>
    <w:basedOn w:val="1"/>
    <w:autoRedefine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219</Words>
  <Characters>1252</Characters>
  <Lines>10</Lines>
  <Paragraphs>2</Paragraphs>
  <TotalTime>14</TotalTime>
  <ScaleCrop>false</ScaleCrop>
  <LinksUpToDate>false</LinksUpToDate>
  <CharactersWithSpaces>1469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2023-10-14T00:05:00Z</dcterms:created>
  <dc:creator>微信用户</dc:creator>
  <cp:lastModifiedBy>微信用户</cp:lastModifiedBy>
  <cp:lastPrinted>2024-02-25T08:50:13Z</cp:lastPrinted>
  <dcterms:modified xsi:type="dcterms:W3CDTF">2024-02-25T08:50:35Z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F9DC447F590C4730858D17465B0EFD69_13</vt:lpwstr>
  </property>
</Properties>
</file>