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48" w:rsidRDefault="00D27648" w:rsidP="00880402">
      <w:pPr>
        <w:spacing w:line="560" w:lineRule="exact"/>
        <w:ind w:rightChars="-1" w:right="-3"/>
        <w:rPr>
          <w:rFonts w:ascii="方正小标宋简体" w:eastAsia="方正小标宋简体"/>
          <w:spacing w:val="30"/>
          <w:w w:val="80"/>
        </w:rPr>
      </w:pPr>
    </w:p>
    <w:p w:rsidR="00D27648" w:rsidRDefault="00D27648" w:rsidP="00880402">
      <w:pPr>
        <w:spacing w:line="560" w:lineRule="exact"/>
        <w:ind w:rightChars="-1" w:right="-3"/>
        <w:rPr>
          <w:rFonts w:ascii="方正小标宋简体" w:eastAsia="方正小标宋简体"/>
          <w:spacing w:val="30"/>
          <w:w w:val="80"/>
        </w:rPr>
      </w:pPr>
    </w:p>
    <w:p w:rsidR="00D27648" w:rsidRDefault="00D27648" w:rsidP="00880402">
      <w:pPr>
        <w:spacing w:line="560" w:lineRule="exact"/>
        <w:ind w:rightChars="-1" w:right="-3"/>
        <w:jc w:val="center"/>
        <w:rPr>
          <w:rFonts w:ascii="方正仿宋简体"/>
          <w:spacing w:val="30"/>
          <w:w w:val="80"/>
        </w:rPr>
      </w:pPr>
    </w:p>
    <w:p w:rsidR="00D27648" w:rsidRDefault="00D27648" w:rsidP="00880402">
      <w:pPr>
        <w:spacing w:line="560" w:lineRule="exact"/>
        <w:ind w:rightChars="-1" w:right="-3"/>
        <w:jc w:val="center"/>
        <w:rPr>
          <w:rFonts w:ascii="方正仿宋简体"/>
          <w:spacing w:val="30"/>
          <w:w w:val="80"/>
        </w:rPr>
      </w:pPr>
    </w:p>
    <w:p w:rsidR="00D27648" w:rsidRDefault="00D27648" w:rsidP="00880402">
      <w:pPr>
        <w:spacing w:line="560" w:lineRule="exact"/>
        <w:ind w:rightChars="-1" w:right="-3"/>
        <w:jc w:val="center"/>
        <w:rPr>
          <w:rFonts w:ascii="方正仿宋简体"/>
          <w:spacing w:val="30"/>
          <w:w w:val="80"/>
        </w:rPr>
      </w:pPr>
    </w:p>
    <w:p w:rsidR="00D27648" w:rsidRDefault="00D27648" w:rsidP="00880402">
      <w:pPr>
        <w:spacing w:line="560" w:lineRule="exact"/>
        <w:ind w:rightChars="-1" w:right="-3"/>
        <w:jc w:val="center"/>
        <w:rPr>
          <w:rFonts w:ascii="方正仿宋简体"/>
          <w:spacing w:val="30"/>
          <w:w w:val="80"/>
        </w:rPr>
      </w:pPr>
    </w:p>
    <w:p w:rsidR="00D27648" w:rsidRDefault="00D27648" w:rsidP="00880402">
      <w:pPr>
        <w:spacing w:line="560" w:lineRule="exact"/>
        <w:ind w:rightChars="-1" w:right="-3"/>
        <w:jc w:val="center"/>
        <w:rPr>
          <w:rFonts w:ascii="方正仿宋简体"/>
          <w:spacing w:val="30"/>
          <w:w w:val="80"/>
        </w:rPr>
      </w:pPr>
    </w:p>
    <w:p w:rsidR="00D27648" w:rsidRDefault="00D27648" w:rsidP="00880402">
      <w:pPr>
        <w:spacing w:line="560" w:lineRule="exact"/>
        <w:ind w:rightChars="-1" w:right="-3"/>
        <w:jc w:val="center"/>
        <w:rPr>
          <w:rFonts w:ascii="方正仿宋简体"/>
          <w:spacing w:val="30"/>
          <w:w w:val="80"/>
        </w:rPr>
      </w:pPr>
    </w:p>
    <w:p w:rsidR="00D27648" w:rsidRDefault="00D27648" w:rsidP="00880402">
      <w:pPr>
        <w:spacing w:line="560" w:lineRule="exact"/>
        <w:ind w:rightChars="-1" w:right="-3"/>
        <w:jc w:val="center"/>
        <w:rPr>
          <w:rFonts w:ascii="方正仿宋简体"/>
          <w:spacing w:val="30"/>
          <w:w w:val="80"/>
        </w:rPr>
      </w:pPr>
    </w:p>
    <w:p w:rsidR="00D27648" w:rsidRDefault="00D27648" w:rsidP="00880402">
      <w:pPr>
        <w:spacing w:line="560" w:lineRule="exact"/>
        <w:jc w:val="center"/>
        <w:rPr>
          <w:rFonts w:ascii="方正仿宋简体"/>
          <w:spacing w:val="30"/>
          <w:w w:val="80"/>
        </w:rPr>
      </w:pPr>
    </w:p>
    <w:p w:rsidR="00D27648" w:rsidRDefault="00D27648" w:rsidP="00880402">
      <w:pPr>
        <w:tabs>
          <w:tab w:val="left" w:pos="2212"/>
          <w:tab w:val="left" w:pos="2528"/>
        </w:tabs>
        <w:spacing w:line="560" w:lineRule="exact"/>
        <w:rPr>
          <w:rFonts w:ascii="方正小标宋简体" w:eastAsia="方正小标宋简体"/>
          <w:sz w:val="44"/>
          <w:szCs w:val="44"/>
        </w:rPr>
      </w:pPr>
    </w:p>
    <w:p w:rsidR="00D27648" w:rsidRDefault="00A32443" w:rsidP="00880402">
      <w:pPr>
        <w:spacing w:line="560" w:lineRule="exact"/>
        <w:jc w:val="center"/>
        <w:rPr>
          <w:rFonts w:ascii="仿宋_GB2312" w:eastAsia="仿宋_GB2312" w:hAnsi="宋体" w:cs="宋体"/>
          <w:szCs w:val="32"/>
        </w:rPr>
      </w:pPr>
      <w:r>
        <w:rPr>
          <w:rFonts w:ascii="方正小标宋简体" w:eastAsia="方正小标宋简体" w:hint="eastAsia"/>
          <w:sz w:val="44"/>
          <w:szCs w:val="44"/>
        </w:rPr>
        <w:t>关于印发《西安文理学院</w:t>
      </w:r>
    </w:p>
    <w:p w:rsidR="00D27648" w:rsidRDefault="00A32443" w:rsidP="0088040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int="eastAsia"/>
          <w:sz w:val="44"/>
          <w:szCs w:val="44"/>
        </w:rPr>
        <w:t>扫黑除恶</w:t>
      </w:r>
      <w:r>
        <w:rPr>
          <w:rFonts w:ascii="方正小标宋简体" w:eastAsia="方正小标宋简体" w:hAnsi="方正小标宋简体" w:cs="方正小标宋简体" w:hint="eastAsia"/>
          <w:sz w:val="44"/>
          <w:szCs w:val="44"/>
        </w:rPr>
        <w:t>专项整治工作</w:t>
      </w:r>
      <w:r>
        <w:rPr>
          <w:rFonts w:ascii="方正小标宋简体" w:eastAsia="方正小标宋简体" w:hint="eastAsia"/>
          <w:sz w:val="44"/>
          <w:szCs w:val="44"/>
        </w:rPr>
        <w:t>实施方案》的通知</w:t>
      </w:r>
    </w:p>
    <w:p w:rsidR="00D27648" w:rsidRDefault="00D27648" w:rsidP="00880402">
      <w:pPr>
        <w:spacing w:line="560" w:lineRule="exact"/>
        <w:jc w:val="center"/>
        <w:rPr>
          <w:rFonts w:ascii="仿宋_GB2312" w:eastAsia="仿宋_GB2312"/>
          <w:szCs w:val="32"/>
        </w:rPr>
      </w:pPr>
    </w:p>
    <w:p w:rsidR="00D27648" w:rsidRDefault="00A32443" w:rsidP="00880402">
      <w:pPr>
        <w:spacing w:line="560" w:lineRule="exact"/>
        <w:rPr>
          <w:rFonts w:eastAsia="仿宋_GB2312"/>
          <w:szCs w:val="32"/>
        </w:rPr>
      </w:pPr>
      <w:r>
        <w:rPr>
          <w:rFonts w:eastAsia="仿宋_GB2312" w:hint="eastAsia"/>
          <w:szCs w:val="32"/>
        </w:rPr>
        <w:t>各部门、各学院：</w:t>
      </w:r>
    </w:p>
    <w:p w:rsidR="00D27648" w:rsidRDefault="00A32443" w:rsidP="00880402">
      <w:pPr>
        <w:spacing w:line="560" w:lineRule="exact"/>
        <w:rPr>
          <w:rFonts w:ascii="仿宋_GB2312" w:eastAsia="仿宋_GB2312"/>
          <w:szCs w:val="32"/>
        </w:rPr>
      </w:pPr>
      <w:r>
        <w:rPr>
          <w:rFonts w:ascii="仿宋_GB2312" w:eastAsia="仿宋_GB2312" w:hint="eastAsia"/>
          <w:szCs w:val="32"/>
        </w:rPr>
        <w:t xml:space="preserve">    现将《西安文理学院扫黑除恶专项整治工作实施方案》印发你们，请结合实际，认真贯彻落实。</w:t>
      </w:r>
    </w:p>
    <w:p w:rsidR="00D27648" w:rsidRDefault="00D27648" w:rsidP="00880402">
      <w:pPr>
        <w:spacing w:line="560" w:lineRule="exact"/>
        <w:jc w:val="center"/>
        <w:rPr>
          <w:rFonts w:ascii="仿宋_GB2312" w:eastAsia="仿宋_GB2312"/>
          <w:szCs w:val="32"/>
        </w:rPr>
      </w:pPr>
    </w:p>
    <w:p w:rsidR="00D27648" w:rsidRDefault="00A32443" w:rsidP="00880402">
      <w:pPr>
        <w:spacing w:line="560" w:lineRule="exact"/>
        <w:jc w:val="center"/>
        <w:rPr>
          <w:rFonts w:ascii="仿宋_GB2312" w:eastAsia="仿宋_GB2312"/>
          <w:szCs w:val="32"/>
        </w:rPr>
      </w:pPr>
      <w:r>
        <w:rPr>
          <w:rFonts w:ascii="仿宋_GB2312" w:eastAsia="仿宋_GB2312" w:hint="eastAsia"/>
          <w:szCs w:val="32"/>
        </w:rPr>
        <w:t xml:space="preserve">                         西安文理学院</w:t>
      </w:r>
    </w:p>
    <w:p w:rsidR="00D27648" w:rsidRDefault="00A32443" w:rsidP="00880402">
      <w:pPr>
        <w:spacing w:line="560" w:lineRule="exact"/>
        <w:jc w:val="center"/>
        <w:rPr>
          <w:rFonts w:ascii="仿宋_GB2312" w:eastAsia="仿宋_GB2312"/>
          <w:szCs w:val="32"/>
        </w:rPr>
      </w:pPr>
      <w:r>
        <w:rPr>
          <w:rFonts w:ascii="仿宋_GB2312" w:eastAsia="仿宋_GB2312" w:hint="eastAsia"/>
          <w:szCs w:val="32"/>
        </w:rPr>
        <w:t xml:space="preserve">                         2019年3月8日</w:t>
      </w:r>
    </w:p>
    <w:p w:rsidR="00D27648" w:rsidRDefault="00D27648" w:rsidP="00880402">
      <w:pPr>
        <w:spacing w:line="560" w:lineRule="exact"/>
        <w:jc w:val="center"/>
        <w:rPr>
          <w:rFonts w:ascii="方正小标宋简体" w:eastAsia="方正小标宋简体" w:hAnsi="黑体"/>
          <w:sz w:val="44"/>
          <w:szCs w:val="44"/>
        </w:rPr>
      </w:pPr>
    </w:p>
    <w:p w:rsidR="00B2028E" w:rsidRDefault="00B2028E" w:rsidP="00880402">
      <w:pPr>
        <w:spacing w:line="560" w:lineRule="exact"/>
        <w:jc w:val="center"/>
        <w:rPr>
          <w:rFonts w:ascii="方正小标宋简体" w:eastAsia="方正小标宋简体" w:hAnsi="黑体"/>
          <w:sz w:val="44"/>
          <w:szCs w:val="44"/>
        </w:rPr>
      </w:pPr>
    </w:p>
    <w:p w:rsidR="00B2028E" w:rsidRDefault="00B2028E" w:rsidP="00880402">
      <w:pPr>
        <w:spacing w:line="560" w:lineRule="exact"/>
        <w:jc w:val="center"/>
        <w:rPr>
          <w:rFonts w:ascii="方正小标宋简体" w:eastAsia="方正小标宋简体" w:hAnsi="黑体"/>
          <w:sz w:val="44"/>
          <w:szCs w:val="44"/>
        </w:rPr>
      </w:pPr>
    </w:p>
    <w:p w:rsidR="00D27648" w:rsidRDefault="00A32443" w:rsidP="00880402">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西安文理学院扫黑除恶专项整治工作实施方案</w:t>
      </w:r>
    </w:p>
    <w:p w:rsidR="00D27648" w:rsidRDefault="00D27648" w:rsidP="00880402">
      <w:pPr>
        <w:spacing w:line="560" w:lineRule="exact"/>
        <w:jc w:val="center"/>
        <w:rPr>
          <w:rFonts w:ascii="方正小标宋简体" w:eastAsia="方正小标宋简体" w:hAnsi="黑体"/>
          <w:sz w:val="44"/>
          <w:szCs w:val="44"/>
        </w:rPr>
      </w:pPr>
    </w:p>
    <w:p w:rsidR="00D27648" w:rsidRDefault="00A32443" w:rsidP="00880402">
      <w:pPr>
        <w:spacing w:line="560" w:lineRule="exact"/>
        <w:ind w:firstLineChars="200" w:firstLine="632"/>
        <w:jc w:val="left"/>
        <w:rPr>
          <w:rFonts w:eastAsia="仿宋_GB2312" w:cs="仿宋_GB2312"/>
          <w:szCs w:val="32"/>
        </w:rPr>
      </w:pPr>
      <w:r>
        <w:rPr>
          <w:rFonts w:eastAsia="仿宋_GB2312" w:cs="仿宋_GB2312" w:hint="eastAsia"/>
          <w:szCs w:val="32"/>
        </w:rPr>
        <w:t>为深入贯彻落实中央和省市扫黑除恶专项斗争的部署要求，切实推动我校扫黑除恶专项斗争向纵深发展，按照省教育厅《全省教育领域扫黑除恶专项整治行动方案》、市教育局《全市教育系统扫黑除恶专项整治工作实施方案的通知》要求，为切实加强学校扫黑除恶专项整治工作，进一步深化建设更高水平平安校园和争创“平安鼎”活动，维护学校稳定安全大局，特制定本实施方案。</w:t>
      </w:r>
    </w:p>
    <w:p w:rsidR="00D27648" w:rsidRDefault="00A32443" w:rsidP="00880402">
      <w:pPr>
        <w:spacing w:line="560" w:lineRule="exact"/>
        <w:ind w:firstLineChars="200" w:firstLine="632"/>
        <w:rPr>
          <w:rFonts w:ascii="黑体" w:eastAsia="黑体" w:hAnsi="黑体"/>
          <w:szCs w:val="32"/>
        </w:rPr>
      </w:pPr>
      <w:r>
        <w:rPr>
          <w:rFonts w:ascii="黑体" w:eastAsia="黑体" w:hAnsi="黑体" w:hint="eastAsia"/>
          <w:szCs w:val="32"/>
        </w:rPr>
        <w:t>一、指导思想和工作目标</w:t>
      </w:r>
    </w:p>
    <w:p w:rsidR="00D27648" w:rsidRDefault="00A32443" w:rsidP="00880402">
      <w:pPr>
        <w:spacing w:line="560" w:lineRule="exact"/>
        <w:ind w:firstLineChars="200" w:firstLine="632"/>
        <w:rPr>
          <w:rFonts w:ascii="仿宋_GB2312" w:eastAsia="仿宋_GB2312"/>
          <w:szCs w:val="32"/>
        </w:rPr>
      </w:pPr>
      <w:r>
        <w:rPr>
          <w:rFonts w:ascii="仿宋_GB2312" w:eastAsia="仿宋_GB2312" w:hint="eastAsia"/>
          <w:szCs w:val="32"/>
        </w:rPr>
        <w:t>坚持以习近平新时代中国特色社会主义思想和党的十九大精神为指导，牢固树立以人民为中心的发展思想，按照</w:t>
      </w:r>
      <w:r>
        <w:rPr>
          <w:rFonts w:eastAsia="仿宋_GB2312" w:cs="仿宋_GB2312" w:hint="eastAsia"/>
          <w:szCs w:val="32"/>
        </w:rPr>
        <w:t>“有黑扫黑、有恶除恶、有乱治乱、有伞打伞、有腐反腐”要求，切实</w:t>
      </w:r>
      <w:r>
        <w:rPr>
          <w:rFonts w:ascii="仿宋_GB2312" w:eastAsia="仿宋_GB2312" w:hint="eastAsia"/>
          <w:szCs w:val="32"/>
        </w:rPr>
        <w:t>提高政治站位，加强组织领导，增强“四个意识”,强化责任担当, 牢记职责使命，进一步宣传党和政府打击黑恶势力的坚定决心,层层发动,广泛动员,壮大扫黑除恶声势,形成强大的打击合力,努力营造全校师生广泛参与的扫黑除恶氛围,提高广大师生的法治观念，严厉查处为黑恶势力提供庇护的党员干部和其他行使公权力的人员。通过专项整治活动，进一步提升扫黑除恶专项斗争的知晓率，摸排一批教育领域涉黑涉恶线索，使一批教育领域涉黑涉恶犯罪分子得到惩处，校园及周边的治安乱点得到清理，教育领域行业</w:t>
      </w:r>
      <w:r>
        <w:rPr>
          <w:rFonts w:ascii="仿宋_GB2312" w:eastAsia="仿宋_GB2312" w:hint="eastAsia"/>
          <w:szCs w:val="32"/>
        </w:rPr>
        <w:lastRenderedPageBreak/>
        <w:t>乱象得到治理，推进教育领域管理得到明显加强,进一步夯实平安校园建设各项基础工作，努力营造良好的教育环境和社会环境，完善涉黑涉恶违法犯罪防范打击长效工作机制，不断增强师生的获得感、幸福感、安全感，为广大学生的健康成长、全面发展提供有力保障。</w:t>
      </w:r>
    </w:p>
    <w:p w:rsidR="00D27648" w:rsidRDefault="00A32443" w:rsidP="00880402">
      <w:pPr>
        <w:spacing w:line="560" w:lineRule="exact"/>
        <w:ind w:firstLineChars="200" w:firstLine="632"/>
        <w:rPr>
          <w:rFonts w:ascii="黑体" w:eastAsia="黑体" w:hAnsi="黑体"/>
          <w:szCs w:val="32"/>
        </w:rPr>
      </w:pPr>
      <w:r>
        <w:rPr>
          <w:rFonts w:ascii="黑体" w:eastAsia="黑体" w:hAnsi="黑体" w:hint="eastAsia"/>
          <w:szCs w:val="32"/>
        </w:rPr>
        <w:t>二、组织领导</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（一）学校成立扫黑除恶专项斗争专项整治工作领导小组。</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组  长：问向荣</w:t>
      </w:r>
      <w:r w:rsidR="00880402">
        <w:rPr>
          <w:rFonts w:ascii="仿宋_GB2312" w:eastAsia="仿宋_GB2312" w:hint="eastAsia"/>
          <w:szCs w:val="32"/>
        </w:rPr>
        <w:t xml:space="preserve">  </w:t>
      </w:r>
      <w:r>
        <w:rPr>
          <w:rFonts w:ascii="仿宋_GB2312" w:eastAsia="仿宋_GB2312" w:hint="eastAsia"/>
          <w:szCs w:val="32"/>
        </w:rPr>
        <w:t>陈  刚</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副组长：李忠良  韩  权   王晓萍  范  宏</w:t>
      </w:r>
    </w:p>
    <w:p w:rsidR="00D27648" w:rsidRDefault="00A32443" w:rsidP="00880402">
      <w:pPr>
        <w:spacing w:line="560" w:lineRule="exact"/>
        <w:ind w:firstLineChars="600" w:firstLine="1895"/>
        <w:rPr>
          <w:rFonts w:ascii="仿宋_GB2312" w:eastAsia="仿宋_GB2312"/>
          <w:szCs w:val="32"/>
        </w:rPr>
      </w:pPr>
      <w:r>
        <w:rPr>
          <w:rFonts w:ascii="仿宋_GB2312" w:eastAsia="仿宋_GB2312" w:hint="eastAsia"/>
          <w:szCs w:val="32"/>
        </w:rPr>
        <w:t>王  鹰  邬连东   郭  瑞  曹  鸿</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成  员：各部门、各学院党政负责人</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领导小组下设办公室，办公室主任由曹鸿同志兼任，康辉、刘军辉同志兼任副主任。抽调专人，组成工作专班，负责组织协调、宣传、线索管理、督导检查及信息上报等日常工作。</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（二）任务分工：</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1.党政办、保卫处：负责做好扫黑除恶专项斗争工作的统筹安排、组织协调、督导检查，督促落实校园及周边治安综合治理，开展线索摸排汇总和信息上报工作。</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2.宣传部：负责做好扫黑除恶专项斗争宣传、教育工作。负责宣传教育方面全校开展情况的信息收集、汇总。</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3.</w:t>
      </w:r>
      <w:r w:rsidR="00745135">
        <w:rPr>
          <w:rFonts w:ascii="仿宋_GB2312" w:eastAsia="仿宋_GB2312" w:hint="eastAsia"/>
          <w:szCs w:val="32"/>
        </w:rPr>
        <w:t>统战部：负责</w:t>
      </w:r>
      <w:r w:rsidR="00D923BC">
        <w:rPr>
          <w:rFonts w:ascii="仿宋_GB2312" w:eastAsia="仿宋_GB2312" w:hint="eastAsia"/>
          <w:szCs w:val="32"/>
        </w:rPr>
        <w:t>做好</w:t>
      </w:r>
      <w:r w:rsidR="00D63C6B">
        <w:rPr>
          <w:rFonts w:ascii="仿宋_GB2312" w:eastAsia="仿宋_GB2312" w:hint="eastAsia"/>
          <w:szCs w:val="32"/>
        </w:rPr>
        <w:t>抵御防范宗教渗透工作，</w:t>
      </w:r>
      <w:r w:rsidR="00745135">
        <w:rPr>
          <w:rFonts w:ascii="仿宋_GB2312" w:eastAsia="仿宋_GB2312" w:hint="eastAsia"/>
          <w:szCs w:val="32"/>
        </w:rPr>
        <w:t>摸排宗教在校园传播的问题线索</w:t>
      </w:r>
      <w:r w:rsidR="00D63C6B">
        <w:rPr>
          <w:rFonts w:ascii="仿宋_GB2312" w:eastAsia="仿宋_GB2312" w:hint="eastAsia"/>
          <w:szCs w:val="32"/>
        </w:rPr>
        <w:t>。</w:t>
      </w:r>
    </w:p>
    <w:p w:rsidR="00745135" w:rsidRDefault="00A32443" w:rsidP="00880402">
      <w:pPr>
        <w:spacing w:line="560" w:lineRule="exact"/>
        <w:ind w:firstLine="660"/>
        <w:rPr>
          <w:rFonts w:ascii="仿宋_GB2312" w:eastAsia="仿宋_GB2312"/>
          <w:szCs w:val="32"/>
        </w:rPr>
      </w:pPr>
      <w:r>
        <w:rPr>
          <w:rFonts w:ascii="仿宋_GB2312" w:eastAsia="仿宋_GB2312" w:hint="eastAsia"/>
          <w:szCs w:val="32"/>
        </w:rPr>
        <w:lastRenderedPageBreak/>
        <w:t>4.纪委办公室</w:t>
      </w:r>
      <w:r w:rsidR="00745135">
        <w:rPr>
          <w:rFonts w:ascii="仿宋_GB2312" w:eastAsia="仿宋_GB2312" w:hint="eastAsia"/>
          <w:szCs w:val="32"/>
        </w:rPr>
        <w:t>（监察室）</w:t>
      </w:r>
      <w:r w:rsidR="00D923BC">
        <w:rPr>
          <w:rFonts w:ascii="仿宋_GB2312" w:eastAsia="仿宋_GB2312" w:hint="eastAsia"/>
          <w:szCs w:val="32"/>
        </w:rPr>
        <w:t>：</w:t>
      </w:r>
      <w:r w:rsidR="00745135">
        <w:rPr>
          <w:rFonts w:ascii="仿宋_GB2312" w:eastAsia="仿宋_GB2312" w:hint="eastAsia"/>
          <w:szCs w:val="32"/>
        </w:rPr>
        <w:t>加强扫黑除恶专项斗争主体责任的监督，严查涉</w:t>
      </w:r>
      <w:r w:rsidR="00D923BC">
        <w:rPr>
          <w:rFonts w:ascii="仿宋_GB2312" w:eastAsia="仿宋_GB2312" w:hint="eastAsia"/>
          <w:szCs w:val="32"/>
        </w:rPr>
        <w:t>黑</w:t>
      </w:r>
      <w:r w:rsidR="00745135">
        <w:rPr>
          <w:rFonts w:ascii="仿宋_GB2312" w:eastAsia="仿宋_GB2312" w:hint="eastAsia"/>
          <w:szCs w:val="32"/>
        </w:rPr>
        <w:t>涉</w:t>
      </w:r>
      <w:r w:rsidR="00D923BC">
        <w:rPr>
          <w:rFonts w:ascii="仿宋_GB2312" w:eastAsia="仿宋_GB2312" w:hint="eastAsia"/>
          <w:szCs w:val="32"/>
        </w:rPr>
        <w:t>恶</w:t>
      </w:r>
      <w:r w:rsidR="00745135">
        <w:rPr>
          <w:rFonts w:ascii="仿宋_GB2312" w:eastAsia="仿宋_GB2312" w:hint="eastAsia"/>
          <w:szCs w:val="32"/>
        </w:rPr>
        <w:t>问题背后的“保护伞”、“关系网”，对发现的问题严肃追</w:t>
      </w:r>
      <w:r w:rsidR="00D923BC">
        <w:rPr>
          <w:rFonts w:ascii="仿宋_GB2312" w:eastAsia="仿宋_GB2312" w:hint="eastAsia"/>
          <w:szCs w:val="32"/>
        </w:rPr>
        <w:t>责</w:t>
      </w:r>
      <w:r w:rsidR="00745135">
        <w:rPr>
          <w:rFonts w:ascii="仿宋_GB2312" w:eastAsia="仿宋_GB2312" w:hint="eastAsia"/>
          <w:szCs w:val="32"/>
        </w:rPr>
        <w:t>问责。</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5.人事处、教务处：负责加强师德师风建设，处理违反师德师风行为。</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6.学生工作处、团委：负责指导监督各二级学院大学生扫黑除恶专项斗争宣传教育、培训、问题线索摸排工作。做好“校园贷”、 学生之间的欺凌、暴力行为摸排和治理工作。</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7.计划财务处：负责做好扫黑除恶专项斗争宣传、培训等经费保障。</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8.国有资产与实验室管理处：负责各类资产仪器设备采购、招标领域涉黑涉恶线索摸排。</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9.产业集团：负责学校出租房、超市、幼儿园、产业项目等经营承包项目涉黑涉恶线索摸排。负责书院校区及周边涉黑涉恶线索摸排。</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10.基建处：负责排查学校项目建设、基建维修等领域涉黑涉恶线索摸排。</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11.后勤处：负责排查食堂经营承包、食堂食材供货采购方面强买强卖线索摸排。负责太白校区及周边、各家属院涉黑涉恶线索摸排。</w:t>
      </w:r>
    </w:p>
    <w:p w:rsidR="00C30517" w:rsidRDefault="00C30517" w:rsidP="00880402">
      <w:pPr>
        <w:spacing w:line="560" w:lineRule="exact"/>
        <w:ind w:firstLine="660"/>
        <w:rPr>
          <w:rFonts w:ascii="仿宋_GB2312" w:eastAsia="仿宋_GB2312"/>
          <w:szCs w:val="32"/>
        </w:rPr>
      </w:pPr>
      <w:r>
        <w:rPr>
          <w:rFonts w:ascii="仿宋_GB2312" w:eastAsia="仿宋_GB2312" w:hint="eastAsia"/>
          <w:szCs w:val="32"/>
        </w:rPr>
        <w:t>12</w:t>
      </w:r>
      <w:r w:rsidR="00A32443">
        <w:rPr>
          <w:rFonts w:ascii="仿宋_GB2312" w:eastAsia="仿宋_GB2312" w:hint="eastAsia"/>
          <w:szCs w:val="32"/>
        </w:rPr>
        <w:t>.各二级学院成立相应的组织机构，制定工作方案，组织本学院深入开展扫黑除恶专项斗争各项工作。做好宣传教育、培</w:t>
      </w:r>
      <w:r w:rsidR="00A32443">
        <w:rPr>
          <w:rFonts w:ascii="仿宋_GB2312" w:eastAsia="仿宋_GB2312" w:hint="eastAsia"/>
          <w:szCs w:val="32"/>
        </w:rPr>
        <w:lastRenderedPageBreak/>
        <w:t>训、线索摸排工作。</w:t>
      </w:r>
    </w:p>
    <w:p w:rsidR="00D27648" w:rsidRDefault="00C30517" w:rsidP="00880402">
      <w:pPr>
        <w:spacing w:line="560" w:lineRule="exact"/>
        <w:ind w:firstLine="660"/>
        <w:rPr>
          <w:rFonts w:ascii="仿宋_GB2312" w:eastAsia="仿宋_GB2312"/>
          <w:szCs w:val="32"/>
        </w:rPr>
      </w:pPr>
      <w:r>
        <w:rPr>
          <w:rFonts w:ascii="仿宋_GB2312" w:eastAsia="仿宋_GB2312" w:hint="eastAsia"/>
          <w:szCs w:val="32"/>
        </w:rPr>
        <w:t>13.其他部门：负责本业务范围内涉黑涉恶涉乱线索的摸排工作，依法管理，依法履职，最大限度的挤压黑恶势力滋生空间。</w:t>
      </w:r>
    </w:p>
    <w:p w:rsidR="00D27648" w:rsidRDefault="00A32443" w:rsidP="00880402">
      <w:pPr>
        <w:spacing w:line="560" w:lineRule="exact"/>
        <w:ind w:firstLineChars="200" w:firstLine="632"/>
        <w:rPr>
          <w:rFonts w:ascii="黑体" w:eastAsia="黑体" w:hAnsi="黑体"/>
          <w:szCs w:val="32"/>
        </w:rPr>
      </w:pPr>
      <w:r>
        <w:rPr>
          <w:rFonts w:ascii="黑体" w:eastAsia="黑体" w:hAnsi="黑体" w:hint="eastAsia"/>
          <w:szCs w:val="32"/>
        </w:rPr>
        <w:t>三、整治重点</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在线索摸排和整治的基础上，重点做好以下方面</w:t>
      </w:r>
      <w:r w:rsidR="00DF5677">
        <w:rPr>
          <w:rFonts w:ascii="楷体_GB2312" w:eastAsia="楷体_GB2312" w:hint="eastAsia"/>
          <w:szCs w:val="32"/>
        </w:rPr>
        <w:t>涉黑涉恶专</w:t>
      </w:r>
      <w:r w:rsidR="00DF5677" w:rsidRPr="00DF5677">
        <w:rPr>
          <w:rFonts w:ascii="仿宋_GB2312" w:eastAsia="仿宋_GB2312" w:hint="eastAsia"/>
          <w:szCs w:val="32"/>
        </w:rPr>
        <w:t>项整治重点</w:t>
      </w:r>
      <w:r>
        <w:rPr>
          <w:rFonts w:ascii="仿宋_GB2312" w:eastAsia="仿宋_GB2312" w:hint="eastAsia"/>
          <w:szCs w:val="32"/>
        </w:rPr>
        <w:t>。</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1.侵占学校公有财产的违法犯罪行为；</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2.干扰教育工程项目建设，基础建设维修、强揽工程、围标串标、阻工扰工、强装强卸的黑恶势力；</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3.在学校设备设施、教学器材、物资采购等方面强买强卖的黑恶势力；</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4.在学校食堂、超市经营承包、食材采购等方面强买强卖的黑恶势力；</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5.借学生意外伤害事故干扰教学秩序、阻塞交通、损坏学校财物、威胁师生安全的黑恶势力；</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6.干扰学校正常教学秩序，敲诈勒索，威胁师生安全的“校霸”“地痞”，寻衅滋事的黑恶势力；</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7.干扰校园周边环境，危害学校财产安全，长期无理缠访的黑恶势力；</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8.体罚、虐待、性骚扰等侵害学生的违法犯罪行为；</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9.涉嫌非法集资、传销的违法犯罪行为，面向在校学生非法诱导和发放贷款行为；</w:t>
      </w:r>
    </w:p>
    <w:p w:rsidR="00DF5677" w:rsidRDefault="00DF5677" w:rsidP="00880402">
      <w:pPr>
        <w:spacing w:line="560" w:lineRule="exact"/>
        <w:ind w:firstLine="660"/>
        <w:rPr>
          <w:rFonts w:ascii="仿宋_GB2312" w:eastAsia="仿宋_GB2312"/>
          <w:szCs w:val="32"/>
        </w:rPr>
      </w:pPr>
      <w:r>
        <w:rPr>
          <w:rFonts w:ascii="仿宋_GB2312" w:eastAsia="仿宋_GB2312" w:hint="eastAsia"/>
          <w:szCs w:val="32"/>
        </w:rPr>
        <w:lastRenderedPageBreak/>
        <w:t>10.发生在学生之间的欺凌与暴力行为；</w:t>
      </w:r>
    </w:p>
    <w:p w:rsidR="00D27648" w:rsidRDefault="00DF5677" w:rsidP="00880402">
      <w:pPr>
        <w:spacing w:line="560" w:lineRule="exact"/>
        <w:ind w:firstLine="660"/>
        <w:rPr>
          <w:rFonts w:ascii="仿宋_GB2312" w:eastAsia="仿宋_GB2312"/>
          <w:szCs w:val="32"/>
        </w:rPr>
      </w:pPr>
      <w:r>
        <w:rPr>
          <w:rFonts w:ascii="仿宋_GB2312" w:eastAsia="仿宋_GB2312" w:hint="eastAsia"/>
          <w:szCs w:val="32"/>
        </w:rPr>
        <w:t>11</w:t>
      </w:r>
      <w:r w:rsidR="00A32443">
        <w:rPr>
          <w:rFonts w:ascii="仿宋_GB2312" w:eastAsia="仿宋_GB2312" w:hint="eastAsia"/>
          <w:szCs w:val="32"/>
        </w:rPr>
        <w:t>.学校内部拉帮结派，为所欲为，对抗组织，幕后组织、煽动、策划师生聚众闹事的黑恶势力；</w:t>
      </w:r>
    </w:p>
    <w:p w:rsidR="00D27648" w:rsidRDefault="00DF5677" w:rsidP="00880402">
      <w:pPr>
        <w:spacing w:line="560" w:lineRule="exact"/>
        <w:ind w:firstLine="660"/>
        <w:rPr>
          <w:rFonts w:ascii="仿宋_GB2312" w:eastAsia="仿宋_GB2312"/>
          <w:szCs w:val="32"/>
        </w:rPr>
      </w:pPr>
      <w:r>
        <w:rPr>
          <w:rFonts w:ascii="仿宋_GB2312" w:eastAsia="仿宋_GB2312" w:hint="eastAsia"/>
          <w:szCs w:val="32"/>
        </w:rPr>
        <w:t>12</w:t>
      </w:r>
      <w:r w:rsidR="00A32443">
        <w:rPr>
          <w:rFonts w:ascii="仿宋_GB2312" w:eastAsia="仿宋_GB2312" w:hint="eastAsia"/>
          <w:szCs w:val="32"/>
        </w:rPr>
        <w:t>.各类非法宗教、邪教活动等违法犯罪行为；</w:t>
      </w:r>
    </w:p>
    <w:p w:rsidR="00D27648" w:rsidRDefault="00DF5677" w:rsidP="00880402">
      <w:pPr>
        <w:spacing w:line="560" w:lineRule="exact"/>
        <w:ind w:firstLine="660"/>
        <w:rPr>
          <w:rFonts w:ascii="仿宋_GB2312" w:eastAsia="仿宋_GB2312"/>
          <w:szCs w:val="32"/>
        </w:rPr>
      </w:pPr>
      <w:r>
        <w:rPr>
          <w:rFonts w:ascii="仿宋_GB2312" w:eastAsia="仿宋_GB2312" w:hint="eastAsia"/>
          <w:szCs w:val="32"/>
        </w:rPr>
        <w:t>13</w:t>
      </w:r>
      <w:r w:rsidR="00A32443">
        <w:rPr>
          <w:rFonts w:ascii="仿宋_GB2312" w:eastAsia="仿宋_GB2312" w:hint="eastAsia"/>
          <w:szCs w:val="32"/>
        </w:rPr>
        <w:t>.支持非法办学、非法办班的“保护伞”；</w:t>
      </w:r>
    </w:p>
    <w:p w:rsidR="00D27648" w:rsidRDefault="00A32443" w:rsidP="00880402">
      <w:pPr>
        <w:spacing w:line="560" w:lineRule="exact"/>
        <w:ind w:firstLine="660"/>
        <w:rPr>
          <w:rFonts w:ascii="仿宋_GB2312" w:eastAsia="仿宋_GB2312"/>
          <w:szCs w:val="32"/>
        </w:rPr>
      </w:pPr>
      <w:r>
        <w:rPr>
          <w:rFonts w:ascii="仿宋_GB2312" w:eastAsia="仿宋_GB2312" w:hint="eastAsia"/>
          <w:szCs w:val="32"/>
        </w:rPr>
        <w:t>1</w:t>
      </w:r>
      <w:r w:rsidR="00DF5677">
        <w:rPr>
          <w:rFonts w:ascii="仿宋_GB2312" w:eastAsia="仿宋_GB2312" w:hint="eastAsia"/>
          <w:szCs w:val="32"/>
        </w:rPr>
        <w:t>4</w:t>
      </w:r>
      <w:r>
        <w:rPr>
          <w:rFonts w:ascii="仿宋_GB2312" w:eastAsia="仿宋_GB2312" w:hint="eastAsia"/>
          <w:szCs w:val="32"/>
        </w:rPr>
        <w:t>.</w:t>
      </w:r>
      <w:r w:rsidR="00DF5677">
        <w:rPr>
          <w:rFonts w:ascii="仿宋_GB2312" w:eastAsia="仿宋_GB2312" w:hint="eastAsia"/>
          <w:szCs w:val="32"/>
        </w:rPr>
        <w:t>与教育有关联的其他黑恶势力及其“保护伞”;</w:t>
      </w:r>
    </w:p>
    <w:p w:rsidR="00DF5677" w:rsidRDefault="00DF5677" w:rsidP="00880402">
      <w:pPr>
        <w:spacing w:line="560" w:lineRule="exact"/>
        <w:ind w:firstLine="660"/>
        <w:rPr>
          <w:rFonts w:ascii="仿宋_GB2312" w:eastAsia="仿宋_GB2312"/>
          <w:szCs w:val="32"/>
        </w:rPr>
      </w:pPr>
      <w:r>
        <w:rPr>
          <w:rFonts w:ascii="仿宋_GB2312" w:eastAsia="仿宋_GB2312" w:hint="eastAsia"/>
          <w:szCs w:val="32"/>
        </w:rPr>
        <w:t>15.排查省市教育部门关于校园及周边治安乱点专项整治重点的问题线索。</w:t>
      </w:r>
    </w:p>
    <w:p w:rsidR="00D27648" w:rsidRDefault="00A32443" w:rsidP="00880402">
      <w:pPr>
        <w:spacing w:line="560" w:lineRule="exact"/>
        <w:ind w:firstLineChars="200" w:firstLine="632"/>
        <w:rPr>
          <w:rFonts w:ascii="黑体" w:eastAsia="黑体" w:hAnsi="黑体"/>
          <w:szCs w:val="32"/>
        </w:rPr>
      </w:pPr>
      <w:r>
        <w:rPr>
          <w:rFonts w:ascii="黑体" w:eastAsia="黑体" w:hAnsi="黑体" w:hint="eastAsia"/>
          <w:szCs w:val="32"/>
        </w:rPr>
        <w:t>四、工作</w:t>
      </w:r>
      <w:r w:rsidR="00DF5677">
        <w:rPr>
          <w:rFonts w:ascii="黑体" w:eastAsia="黑体" w:hAnsi="黑体" w:hint="eastAsia"/>
          <w:szCs w:val="32"/>
        </w:rPr>
        <w:t>要求</w:t>
      </w:r>
    </w:p>
    <w:p w:rsidR="00D27648" w:rsidRDefault="0039049B" w:rsidP="00880402">
      <w:pPr>
        <w:spacing w:line="560" w:lineRule="exact"/>
        <w:ind w:firstLineChars="200" w:firstLine="632"/>
        <w:rPr>
          <w:rFonts w:eastAsia="仿宋_GB2312"/>
          <w:szCs w:val="32"/>
        </w:rPr>
      </w:pPr>
      <w:r>
        <w:rPr>
          <w:rFonts w:ascii="楷体_GB2312" w:eastAsia="楷体_GB2312" w:hint="eastAsia"/>
          <w:szCs w:val="32"/>
        </w:rPr>
        <w:t>（一）加强</w:t>
      </w:r>
      <w:r w:rsidR="00A32443">
        <w:rPr>
          <w:rFonts w:ascii="楷体_GB2312" w:eastAsia="楷体_GB2312" w:hint="eastAsia"/>
          <w:szCs w:val="32"/>
        </w:rPr>
        <w:t>领导</w:t>
      </w:r>
      <w:r>
        <w:rPr>
          <w:rFonts w:ascii="楷体_GB2312" w:eastAsia="楷体_GB2312" w:hint="eastAsia"/>
          <w:szCs w:val="32"/>
        </w:rPr>
        <w:t>，</w:t>
      </w:r>
      <w:r w:rsidR="00A32443">
        <w:rPr>
          <w:rFonts w:ascii="楷体_GB2312" w:eastAsia="楷体_GB2312" w:hint="eastAsia"/>
          <w:szCs w:val="32"/>
        </w:rPr>
        <w:t>履行</w:t>
      </w:r>
      <w:r>
        <w:rPr>
          <w:rFonts w:ascii="楷体_GB2312" w:eastAsia="楷体_GB2312" w:hint="eastAsia"/>
          <w:szCs w:val="32"/>
        </w:rPr>
        <w:t>负责</w:t>
      </w:r>
      <w:r w:rsidR="00A32443">
        <w:rPr>
          <w:rFonts w:eastAsia="仿宋_GB2312" w:hint="eastAsia"/>
          <w:szCs w:val="32"/>
        </w:rPr>
        <w:t>。各单位党政负责人要严格履行第一责任人职责，严格落实责任。分管领导要按照责任分工，主动认领责任，抓好落实。学校将把扫黑除恶整治工作，与今年平安校园建设和创建“平安鼎”</w:t>
      </w:r>
      <w:r w:rsidR="00A32443">
        <w:rPr>
          <w:rFonts w:eastAsia="仿宋_GB2312" w:hint="eastAsia"/>
          <w:szCs w:val="32"/>
        </w:rPr>
        <w:t xml:space="preserve"> </w:t>
      </w:r>
      <w:r w:rsidR="00A32443">
        <w:rPr>
          <w:rFonts w:eastAsia="仿宋_GB2312" w:hint="eastAsia"/>
          <w:szCs w:val="32"/>
        </w:rPr>
        <w:t>工作考评挂钩。对督导整改不到位、不彻底的，及时进行通报批评；对因重视不够、工作不力、造成严重影响的，进行约谈问责；对专项斗争领导不力，措施不硬、工作落后的单位和个人将严肃追究责任；对连续超过两次督导发现同一问题的单位实行“一票否决”。</w:t>
      </w:r>
    </w:p>
    <w:p w:rsidR="00DF5677" w:rsidRDefault="0039049B" w:rsidP="00880402">
      <w:pPr>
        <w:spacing w:line="560" w:lineRule="exact"/>
        <w:ind w:firstLineChars="200" w:firstLine="632"/>
        <w:rPr>
          <w:rFonts w:ascii="仿宋_GB2312" w:eastAsia="仿宋_GB2312"/>
          <w:szCs w:val="32"/>
        </w:rPr>
      </w:pPr>
      <w:r>
        <w:rPr>
          <w:rFonts w:ascii="仿宋_GB2312" w:eastAsia="仿宋_GB2312" w:hint="eastAsia"/>
          <w:szCs w:val="32"/>
        </w:rPr>
        <w:t>（二</w:t>
      </w:r>
      <w:r w:rsidR="00DF5677">
        <w:rPr>
          <w:rFonts w:ascii="仿宋_GB2312" w:eastAsia="仿宋_GB2312" w:hint="eastAsia"/>
          <w:szCs w:val="32"/>
        </w:rPr>
        <w:t>）</w:t>
      </w:r>
      <w:r>
        <w:rPr>
          <w:rFonts w:ascii="楷体_GB2312" w:eastAsia="楷体_GB2312" w:hint="eastAsia"/>
          <w:szCs w:val="32"/>
        </w:rPr>
        <w:t>强化措施，</w:t>
      </w:r>
      <w:r w:rsidR="00DF5677">
        <w:rPr>
          <w:rFonts w:ascii="楷体_GB2312" w:eastAsia="楷体_GB2312" w:hint="eastAsia"/>
          <w:szCs w:val="32"/>
        </w:rPr>
        <w:t>广泛宣传。</w:t>
      </w:r>
      <w:r w:rsidR="00DF5677">
        <w:rPr>
          <w:rFonts w:ascii="仿宋_GB2312" w:eastAsia="仿宋_GB2312" w:hint="eastAsia"/>
          <w:szCs w:val="32"/>
        </w:rPr>
        <w:t>宣传部、各学院要充分利用校报校刊、电子屏幕、标语、横幅、宣传栏、校园广播等传统媒体和“两微一端” 等新媒体广泛宣传扫黑除恶专项斗争活动，宣传发动广大师生员工、学生家长积极参与学校扫黑除恶专项整治行动，鼓励检举揭发涉校黑恶犯罪行为和嫌疑人。</w:t>
      </w:r>
      <w:r w:rsidR="00DF5677">
        <w:rPr>
          <w:rFonts w:eastAsia="仿宋_GB2312" w:cs="仿宋" w:hint="eastAsia"/>
          <w:szCs w:val="32"/>
        </w:rPr>
        <w:t>及时宣传关于扫</w:t>
      </w:r>
      <w:r w:rsidR="00DF5677">
        <w:rPr>
          <w:rFonts w:eastAsia="仿宋_GB2312" w:cs="仿宋" w:hint="eastAsia"/>
          <w:szCs w:val="32"/>
        </w:rPr>
        <w:lastRenderedPageBreak/>
        <w:t>黑除恶专项斗争的重大部署及意义、黑恶势力的危害和取得的阶段性成效等，</w:t>
      </w:r>
      <w:r w:rsidR="00DF5677">
        <w:rPr>
          <w:rFonts w:ascii="仿宋_GB2312" w:eastAsia="仿宋_GB2312" w:hint="eastAsia"/>
          <w:szCs w:val="32"/>
        </w:rPr>
        <w:t>确保知晓率达到100%的要求</w:t>
      </w:r>
      <w:r w:rsidR="00DF5677">
        <w:rPr>
          <w:rFonts w:eastAsia="仿宋_GB2312" w:cs="仿宋" w:hint="eastAsia"/>
          <w:szCs w:val="32"/>
        </w:rPr>
        <w:t>。</w:t>
      </w:r>
    </w:p>
    <w:p w:rsidR="00DF5677" w:rsidRPr="00B0021F" w:rsidRDefault="007919C1" w:rsidP="00880402">
      <w:pPr>
        <w:widowControl/>
        <w:shd w:val="clear" w:color="auto" w:fill="FFFFFF"/>
        <w:spacing w:line="560" w:lineRule="exact"/>
        <w:ind w:firstLineChars="200" w:firstLine="632"/>
        <w:rPr>
          <w:rFonts w:eastAsia="仿宋_GB2312"/>
          <w:szCs w:val="32"/>
        </w:rPr>
      </w:pPr>
      <w:r>
        <w:rPr>
          <w:rFonts w:ascii="仿宋_GB2312" w:eastAsia="仿宋_GB2312" w:hint="eastAsia"/>
          <w:szCs w:val="32"/>
        </w:rPr>
        <w:t>（三</w:t>
      </w:r>
      <w:r w:rsidR="00DF5677">
        <w:rPr>
          <w:rFonts w:ascii="仿宋_GB2312" w:eastAsia="仿宋_GB2312" w:hint="eastAsia"/>
          <w:szCs w:val="32"/>
        </w:rPr>
        <w:t>）</w:t>
      </w:r>
      <w:r w:rsidR="0039049B">
        <w:rPr>
          <w:rFonts w:ascii="楷体_GB2312" w:eastAsia="楷体_GB2312" w:hint="eastAsia"/>
          <w:szCs w:val="32"/>
        </w:rPr>
        <w:t>突出实效，</w:t>
      </w:r>
      <w:r w:rsidR="00DF5677">
        <w:rPr>
          <w:rFonts w:ascii="楷体_GB2312" w:eastAsia="楷体_GB2312" w:hint="eastAsia"/>
          <w:szCs w:val="32"/>
        </w:rPr>
        <w:t>摸清底数。</w:t>
      </w:r>
      <w:r w:rsidR="00DF5677">
        <w:rPr>
          <w:rFonts w:ascii="仿宋_GB2312" w:eastAsia="仿宋_GB2312" w:hint="eastAsia"/>
          <w:szCs w:val="32"/>
        </w:rPr>
        <w:t>各部门、各学院要</w:t>
      </w:r>
      <w:r w:rsidR="0039049B">
        <w:rPr>
          <w:rFonts w:ascii="仿宋_GB2312" w:eastAsia="仿宋_GB2312" w:hint="eastAsia"/>
          <w:szCs w:val="32"/>
        </w:rPr>
        <w:t>确保线索摸排全覆盖、工作开展无死角，做到组织协调、舆论宣传、线索管理、信息上报有专人负责，</w:t>
      </w:r>
      <w:r w:rsidR="00DF5677">
        <w:rPr>
          <w:rFonts w:ascii="仿宋_GB2312" w:eastAsia="仿宋_GB2312" w:hint="eastAsia"/>
          <w:szCs w:val="32"/>
        </w:rPr>
        <w:t>围绕整治重点全面摸排，做到全覆盖、无遗漏。</w:t>
      </w:r>
      <w:r w:rsidR="00B0021F">
        <w:rPr>
          <w:rFonts w:eastAsia="仿宋_GB2312" w:hint="eastAsia"/>
          <w:szCs w:val="32"/>
        </w:rPr>
        <w:t>各单位要严格按照专项整治时间节点要求，认真做好有关信息报送工作。</w:t>
      </w:r>
      <w:r w:rsidR="0039049B">
        <w:rPr>
          <w:rFonts w:ascii="仿宋_GB2312" w:eastAsia="仿宋_GB2312" w:hint="eastAsia"/>
          <w:szCs w:val="32"/>
        </w:rPr>
        <w:t>3月11日之前，将指定联络员（姓名、职务、联系方式）报保卫处政秘科</w:t>
      </w:r>
      <w:r w:rsidR="00B0021F">
        <w:rPr>
          <w:rFonts w:ascii="仿宋_GB2312" w:eastAsia="仿宋_GB2312" w:hint="eastAsia"/>
          <w:szCs w:val="32"/>
        </w:rPr>
        <w:t>；</w:t>
      </w:r>
      <w:r w:rsidR="00DF5677">
        <w:rPr>
          <w:rFonts w:ascii="仿宋_GB2312" w:eastAsia="仿宋_GB2312" w:hint="eastAsia"/>
          <w:szCs w:val="32"/>
        </w:rPr>
        <w:t>3月15日前，</w:t>
      </w:r>
      <w:r w:rsidR="0039049B">
        <w:rPr>
          <w:rFonts w:ascii="仿宋_GB2312" w:eastAsia="仿宋_GB2312" w:hint="eastAsia"/>
          <w:szCs w:val="32"/>
        </w:rPr>
        <w:t>将</w:t>
      </w:r>
      <w:r w:rsidR="00DF5677">
        <w:rPr>
          <w:rFonts w:ascii="仿宋_GB2312" w:eastAsia="仿宋_GB2312" w:hint="eastAsia"/>
          <w:szCs w:val="32"/>
        </w:rPr>
        <w:t>涉黑涉恶治安乱点线索摸排台账报领导小组办公室</w:t>
      </w:r>
      <w:r w:rsidR="00B0021F">
        <w:rPr>
          <w:rFonts w:ascii="仿宋_GB2312" w:eastAsia="仿宋_GB2312" w:hint="eastAsia"/>
          <w:szCs w:val="32"/>
        </w:rPr>
        <w:t>。</w:t>
      </w:r>
      <w:r w:rsidR="00B0021F">
        <w:rPr>
          <w:rFonts w:eastAsia="仿宋_GB2312" w:hint="eastAsia"/>
          <w:szCs w:val="32"/>
        </w:rPr>
        <w:t>3</w:t>
      </w:r>
      <w:r w:rsidR="00B0021F">
        <w:rPr>
          <w:rFonts w:eastAsia="仿宋_GB2312" w:hint="eastAsia"/>
          <w:szCs w:val="32"/>
        </w:rPr>
        <w:t>月份以后，每月</w:t>
      </w:r>
      <w:r w:rsidR="00B0021F">
        <w:rPr>
          <w:rFonts w:eastAsia="仿宋_GB2312" w:hint="eastAsia"/>
          <w:szCs w:val="32"/>
        </w:rPr>
        <w:t>20</w:t>
      </w:r>
      <w:r w:rsidR="00B0021F">
        <w:rPr>
          <w:rFonts w:eastAsia="仿宋_GB2312" w:hint="eastAsia"/>
          <w:szCs w:val="32"/>
        </w:rPr>
        <w:t>日前报告工作开展情况。对排查的重要线索和重要情况要及时报告领导小组办公室。</w:t>
      </w:r>
    </w:p>
    <w:p w:rsidR="00D27648" w:rsidRDefault="007919C1" w:rsidP="00880402">
      <w:pPr>
        <w:spacing w:line="560" w:lineRule="exact"/>
        <w:ind w:firstLineChars="200" w:firstLine="632"/>
        <w:rPr>
          <w:rFonts w:ascii="仿宋_GB2312" w:eastAsia="仿宋_GB2312"/>
          <w:szCs w:val="32"/>
        </w:rPr>
      </w:pPr>
      <w:r>
        <w:rPr>
          <w:rFonts w:ascii="楷体_GB2312" w:eastAsia="楷体_GB2312" w:hint="eastAsia"/>
          <w:szCs w:val="32"/>
        </w:rPr>
        <w:t>（四</w:t>
      </w:r>
      <w:r w:rsidR="00A32443">
        <w:rPr>
          <w:rFonts w:ascii="楷体_GB2312" w:eastAsia="楷体_GB2312" w:hint="eastAsia"/>
          <w:szCs w:val="32"/>
        </w:rPr>
        <w:t>）</w:t>
      </w:r>
      <w:r w:rsidR="00D661B8">
        <w:rPr>
          <w:rFonts w:ascii="楷体_GB2312" w:eastAsia="楷体_GB2312" w:cs="仿宋" w:hint="eastAsia"/>
          <w:szCs w:val="32"/>
        </w:rPr>
        <w:t>加强</w:t>
      </w:r>
      <w:r w:rsidR="0039049B">
        <w:rPr>
          <w:rFonts w:ascii="楷体_GB2312" w:eastAsia="楷体_GB2312" w:cs="仿宋" w:hint="eastAsia"/>
          <w:szCs w:val="32"/>
        </w:rPr>
        <w:t>联动</w:t>
      </w:r>
      <w:r w:rsidR="00A32443">
        <w:rPr>
          <w:rFonts w:ascii="楷体_GB2312" w:eastAsia="楷体_GB2312" w:cs="仿宋" w:hint="eastAsia"/>
          <w:szCs w:val="32"/>
        </w:rPr>
        <w:t>，形成合力</w:t>
      </w:r>
      <w:r w:rsidR="00A32443">
        <w:rPr>
          <w:rFonts w:ascii="仿宋_GB2312" w:eastAsia="仿宋_GB2312" w:cs="仿宋" w:hint="eastAsia"/>
          <w:szCs w:val="32"/>
        </w:rPr>
        <w:t>。各单位要按照职能责任和“谁主管，谁负责”的原则，主动承担起在扫黑除恶专项斗争中的职责任务，</w:t>
      </w:r>
      <w:r w:rsidR="0039049B">
        <w:rPr>
          <w:rFonts w:ascii="仿宋_GB2312" w:eastAsia="仿宋_GB2312" w:hint="eastAsia"/>
          <w:szCs w:val="32"/>
        </w:rPr>
        <w:t>建立扫黑除恶专项斗争长效机制。</w:t>
      </w:r>
      <w:r w:rsidR="00D661B8">
        <w:rPr>
          <w:rFonts w:ascii="仿宋_GB2312" w:eastAsia="仿宋_GB2312" w:cs="仿宋" w:hint="eastAsia"/>
          <w:szCs w:val="32"/>
        </w:rPr>
        <w:t>积极联系相关部门，</w:t>
      </w:r>
      <w:r w:rsidR="00A32443">
        <w:rPr>
          <w:rFonts w:ascii="仿宋_GB2312" w:eastAsia="仿宋_GB2312" w:cs="仿宋" w:hint="eastAsia"/>
          <w:szCs w:val="32"/>
        </w:rPr>
        <w:t>形成上下联动、齐抓共管的工作格局。</w:t>
      </w:r>
      <w:r w:rsidR="0039049B">
        <w:rPr>
          <w:rFonts w:ascii="仿宋_GB2312" w:eastAsia="仿宋_GB2312" w:hint="eastAsia"/>
          <w:szCs w:val="32"/>
        </w:rPr>
        <w:t>保卫处、后勤管理处、基建处等部门加强与驻地综治、公安、城管、食药等部门的工作联系，加大对校园及周边安全检查措施和密度，确保师生人身财产安全。</w:t>
      </w:r>
    </w:p>
    <w:p w:rsidR="00D27648" w:rsidRDefault="00A32443" w:rsidP="00880402">
      <w:pPr>
        <w:spacing w:line="560" w:lineRule="exact"/>
        <w:ind w:firstLineChars="200" w:firstLine="632"/>
        <w:rPr>
          <w:rFonts w:eastAsia="仿宋_GB2312"/>
          <w:kern w:val="0"/>
          <w:szCs w:val="32"/>
        </w:rPr>
      </w:pPr>
      <w:r>
        <w:rPr>
          <w:rFonts w:ascii="仿宋_GB2312" w:eastAsia="仿宋_GB2312" w:hAnsi="宋体" w:cs="宋体" w:hint="eastAsia"/>
          <w:kern w:val="0"/>
          <w:szCs w:val="32"/>
        </w:rPr>
        <w:t>学校扫黑办电话</w:t>
      </w:r>
      <w:r>
        <w:rPr>
          <w:rFonts w:eastAsia="仿宋_GB2312"/>
          <w:kern w:val="0"/>
          <w:szCs w:val="32"/>
        </w:rPr>
        <w:t>：</w:t>
      </w:r>
      <w:r>
        <w:rPr>
          <w:rFonts w:eastAsia="仿宋_GB2312" w:hint="eastAsia"/>
          <w:kern w:val="0"/>
          <w:szCs w:val="32"/>
        </w:rPr>
        <w:t>88255627</w:t>
      </w:r>
    </w:p>
    <w:p w:rsidR="00D27648" w:rsidRDefault="00A32443" w:rsidP="00880402">
      <w:pPr>
        <w:spacing w:line="560" w:lineRule="exact"/>
        <w:ind w:firstLineChars="200" w:firstLine="632"/>
        <w:rPr>
          <w:rFonts w:eastAsia="仿宋_GB2312"/>
          <w:kern w:val="0"/>
          <w:szCs w:val="32"/>
        </w:rPr>
      </w:pPr>
      <w:r>
        <w:rPr>
          <w:rFonts w:eastAsia="仿宋_GB2312" w:hint="eastAsia"/>
          <w:kern w:val="0"/>
          <w:szCs w:val="32"/>
        </w:rPr>
        <w:t>电子邮箱：</w:t>
      </w:r>
      <w:r>
        <w:rPr>
          <w:rFonts w:eastAsia="仿宋_GB2312" w:hint="eastAsia"/>
          <w:kern w:val="0"/>
          <w:szCs w:val="32"/>
        </w:rPr>
        <w:t>wlxybwc@163.com</w:t>
      </w:r>
    </w:p>
    <w:p w:rsidR="00D27648" w:rsidRDefault="00D27648" w:rsidP="00880402">
      <w:pPr>
        <w:spacing w:line="560" w:lineRule="exact"/>
        <w:ind w:firstLineChars="200" w:firstLine="632"/>
        <w:rPr>
          <w:rFonts w:eastAsia="仿宋_GB2312"/>
          <w:kern w:val="0"/>
          <w:szCs w:val="32"/>
        </w:rPr>
      </w:pPr>
    </w:p>
    <w:p w:rsidR="00880402" w:rsidRDefault="00880402" w:rsidP="00880402">
      <w:pPr>
        <w:spacing w:line="560" w:lineRule="exact"/>
        <w:rPr>
          <w:rFonts w:eastAsia="仿宋_GB2312"/>
          <w:kern w:val="0"/>
          <w:szCs w:val="32"/>
        </w:rPr>
      </w:pPr>
    </w:p>
    <w:p w:rsidR="00D27648" w:rsidRDefault="00A32443" w:rsidP="00880402">
      <w:pPr>
        <w:spacing w:line="560" w:lineRule="exact"/>
        <w:rPr>
          <w:rFonts w:eastAsia="仿宋_GB2312"/>
          <w:kern w:val="0"/>
          <w:szCs w:val="32"/>
        </w:rPr>
      </w:pPr>
      <w:r>
        <w:rPr>
          <w:rFonts w:eastAsia="仿宋_GB2312" w:hint="eastAsia"/>
          <w:kern w:val="0"/>
          <w:szCs w:val="32"/>
        </w:rPr>
        <w:lastRenderedPageBreak/>
        <w:t>附件一：</w:t>
      </w:r>
      <w:bookmarkStart w:id="0" w:name="_GoBack"/>
      <w:r>
        <w:rPr>
          <w:rFonts w:eastAsia="仿宋_GB2312" w:hint="eastAsia"/>
          <w:kern w:val="0"/>
          <w:szCs w:val="32"/>
        </w:rPr>
        <w:t>扫黑除恶专项斗争线索摸排登记表</w:t>
      </w:r>
      <w:bookmarkEnd w:id="0"/>
    </w:p>
    <w:p w:rsidR="00D27648" w:rsidRDefault="00A32443" w:rsidP="00880402">
      <w:pPr>
        <w:spacing w:line="560" w:lineRule="exact"/>
        <w:rPr>
          <w:rFonts w:eastAsia="仿宋_GB2312"/>
          <w:kern w:val="0"/>
          <w:szCs w:val="32"/>
        </w:rPr>
      </w:pPr>
      <w:r>
        <w:rPr>
          <w:rFonts w:eastAsia="仿宋_GB2312" w:hint="eastAsia"/>
          <w:kern w:val="0"/>
          <w:szCs w:val="32"/>
        </w:rPr>
        <w:t>附件二：涉黑涉恶线索摸排情况统计表</w:t>
      </w:r>
    </w:p>
    <w:p w:rsidR="00D27648" w:rsidRDefault="00A32443" w:rsidP="00880402">
      <w:pPr>
        <w:spacing w:line="560" w:lineRule="exact"/>
        <w:rPr>
          <w:rFonts w:eastAsia="仿宋_GB2312"/>
          <w:kern w:val="0"/>
          <w:szCs w:val="32"/>
        </w:rPr>
      </w:pPr>
      <w:r>
        <w:rPr>
          <w:rFonts w:eastAsia="仿宋_GB2312" w:hint="eastAsia"/>
          <w:kern w:val="0"/>
          <w:szCs w:val="32"/>
        </w:rPr>
        <w:t>附件三：治安乱点摸排情况统计表</w:t>
      </w:r>
    </w:p>
    <w:p w:rsidR="00D27648" w:rsidRDefault="00A32443" w:rsidP="00880402">
      <w:pPr>
        <w:spacing w:line="560" w:lineRule="exact"/>
        <w:rPr>
          <w:rFonts w:eastAsia="仿宋_GB2312"/>
          <w:kern w:val="0"/>
          <w:szCs w:val="32"/>
        </w:rPr>
      </w:pPr>
      <w:r>
        <w:rPr>
          <w:rFonts w:eastAsia="仿宋_GB2312" w:hint="eastAsia"/>
          <w:kern w:val="0"/>
          <w:szCs w:val="32"/>
        </w:rPr>
        <w:t>附件四：扫黑除恶专项斗争集中宣传活动台账</w:t>
      </w:r>
    </w:p>
    <w:p w:rsidR="00D27648" w:rsidRDefault="00A32443" w:rsidP="00880402">
      <w:pPr>
        <w:spacing w:line="560" w:lineRule="exact"/>
        <w:rPr>
          <w:rFonts w:eastAsia="仿宋_GB2312"/>
          <w:kern w:val="0"/>
          <w:szCs w:val="32"/>
        </w:rPr>
      </w:pPr>
      <w:r>
        <w:rPr>
          <w:rFonts w:eastAsia="仿宋_GB2312" w:hint="eastAsia"/>
          <w:kern w:val="0"/>
          <w:szCs w:val="32"/>
        </w:rPr>
        <w:t>附件五：扫黑除恶专项斗争新闻报道台账</w:t>
      </w:r>
    </w:p>
    <w:p w:rsidR="00D27648" w:rsidRDefault="00D27648" w:rsidP="00880402">
      <w:pPr>
        <w:spacing w:line="560" w:lineRule="exact"/>
        <w:rPr>
          <w:rFonts w:eastAsia="仿宋_GB2312"/>
          <w:kern w:val="0"/>
          <w:szCs w:val="32"/>
        </w:rPr>
      </w:pPr>
    </w:p>
    <w:p w:rsidR="00D27648" w:rsidRDefault="00D27648" w:rsidP="00880402">
      <w:pPr>
        <w:spacing w:line="560" w:lineRule="exact"/>
        <w:ind w:firstLineChars="200" w:firstLine="632"/>
        <w:rPr>
          <w:rFonts w:eastAsia="仿宋_GB2312"/>
          <w:kern w:val="0"/>
          <w:szCs w:val="32"/>
        </w:rPr>
      </w:pPr>
    </w:p>
    <w:p w:rsidR="00D27648" w:rsidRDefault="00D27648" w:rsidP="00880402">
      <w:pPr>
        <w:spacing w:line="560" w:lineRule="exact"/>
        <w:ind w:firstLineChars="200" w:firstLine="632"/>
        <w:rPr>
          <w:rFonts w:eastAsia="仿宋_GB2312"/>
          <w:kern w:val="0"/>
          <w:szCs w:val="32"/>
        </w:rPr>
      </w:pPr>
    </w:p>
    <w:p w:rsidR="00D27648" w:rsidRDefault="00D27648"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560" w:lineRule="exact"/>
        <w:ind w:firstLineChars="1650" w:firstLine="5212"/>
        <w:rPr>
          <w:rFonts w:eastAsia="仿宋_GB2312"/>
          <w:kern w:val="0"/>
          <w:szCs w:val="32"/>
        </w:rPr>
      </w:pPr>
    </w:p>
    <w:p w:rsidR="00880402" w:rsidRDefault="00880402" w:rsidP="00880402">
      <w:pPr>
        <w:spacing w:line="300" w:lineRule="auto"/>
        <w:jc w:val="left"/>
        <w:rPr>
          <w:rFonts w:eastAsia="黑体" w:cs="仿宋"/>
          <w:szCs w:val="32"/>
        </w:rPr>
      </w:pPr>
      <w:r>
        <w:rPr>
          <w:rFonts w:eastAsia="黑体" w:cs="仿宋" w:hint="eastAsia"/>
          <w:szCs w:val="32"/>
        </w:rPr>
        <w:lastRenderedPageBreak/>
        <w:t>附件一：</w:t>
      </w:r>
    </w:p>
    <w:p w:rsidR="00880402" w:rsidRDefault="00880402" w:rsidP="00880402">
      <w:pPr>
        <w:pStyle w:val="aa"/>
        <w:snapToGrid w:val="0"/>
        <w:spacing w:beforeAutospacing="0" w:after="240" w:afterAutospacing="0" w:line="30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扫黑除恶专项斗争线索摸排登记表</w:t>
      </w:r>
    </w:p>
    <w:p w:rsidR="00880402" w:rsidRDefault="00880402" w:rsidP="00880402">
      <w:pPr>
        <w:pStyle w:val="aa"/>
        <w:snapToGrid w:val="0"/>
        <w:spacing w:beforeAutospacing="0" w:afterAutospacing="0"/>
        <w:ind w:firstLineChars="100" w:firstLine="206"/>
        <w:jc w:val="both"/>
        <w:rPr>
          <w:rFonts w:hAnsi="楷体_GB2312" w:cs="楷体_GB2312"/>
          <w:bCs/>
          <w:sz w:val="21"/>
          <w:szCs w:val="21"/>
        </w:rPr>
      </w:pPr>
      <w:r>
        <w:rPr>
          <w:rFonts w:hAnsi="楷体_GB2312" w:cs="楷体_GB2312" w:hint="eastAsia"/>
          <w:bCs/>
          <w:sz w:val="21"/>
          <w:szCs w:val="21"/>
        </w:rPr>
        <w:t>填报单位：（盖章）</w:t>
      </w:r>
      <w:r>
        <w:rPr>
          <w:rFonts w:hAnsi="楷体_GB2312" w:cs="楷体_GB2312"/>
          <w:bCs/>
          <w:sz w:val="21"/>
          <w:szCs w:val="21"/>
        </w:rPr>
        <w:t xml:space="preserve">  </w:t>
      </w:r>
      <w:r>
        <w:rPr>
          <w:rFonts w:hAnsi="楷体_GB2312" w:cs="楷体_GB2312" w:hint="eastAsia"/>
          <w:bCs/>
          <w:sz w:val="21"/>
          <w:szCs w:val="21"/>
        </w:rPr>
        <w:t xml:space="preserve">          填报人：         联系电话：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7"/>
        <w:gridCol w:w="1967"/>
        <w:gridCol w:w="1276"/>
        <w:gridCol w:w="3741"/>
      </w:tblGrid>
      <w:tr w:rsidR="00880402" w:rsidTr="003B3E16">
        <w:trPr>
          <w:trHeight w:val="686"/>
          <w:tblHeader/>
          <w:jc w:val="center"/>
        </w:trPr>
        <w:tc>
          <w:tcPr>
            <w:tcW w:w="1827" w:type="dxa"/>
            <w:vAlign w:val="center"/>
          </w:tcPr>
          <w:p w:rsidR="00880402" w:rsidRDefault="00880402" w:rsidP="003B3E16">
            <w:pPr>
              <w:pStyle w:val="aa"/>
              <w:spacing w:before="0" w:beforeAutospacing="0" w:after="0" w:afterAutospacing="0"/>
              <w:jc w:val="center"/>
              <w:rPr>
                <w:rFonts w:cs="仿宋"/>
                <w:bCs/>
                <w:sz w:val="21"/>
                <w:szCs w:val="21"/>
                <w:shd w:val="clear" w:color="auto" w:fill="FFFFFF"/>
              </w:rPr>
            </w:pPr>
            <w:r>
              <w:rPr>
                <w:rFonts w:cs="仿宋" w:hint="eastAsia"/>
                <w:bCs/>
                <w:sz w:val="21"/>
                <w:szCs w:val="21"/>
              </w:rPr>
              <w:t>摸排时间</w:t>
            </w:r>
          </w:p>
        </w:tc>
        <w:tc>
          <w:tcPr>
            <w:tcW w:w="1967" w:type="dxa"/>
            <w:vAlign w:val="center"/>
          </w:tcPr>
          <w:p w:rsidR="00880402" w:rsidRDefault="00880402" w:rsidP="003B3E16">
            <w:pPr>
              <w:pStyle w:val="aa"/>
              <w:spacing w:before="0" w:beforeAutospacing="0" w:after="0" w:afterAutospacing="0"/>
              <w:jc w:val="center"/>
              <w:rPr>
                <w:rFonts w:cs="仿宋"/>
                <w:bCs/>
                <w:sz w:val="21"/>
                <w:szCs w:val="21"/>
              </w:rPr>
            </w:pPr>
          </w:p>
        </w:tc>
        <w:tc>
          <w:tcPr>
            <w:tcW w:w="1276" w:type="dxa"/>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摸排范围</w:t>
            </w:r>
          </w:p>
        </w:tc>
        <w:tc>
          <w:tcPr>
            <w:tcW w:w="3741" w:type="dxa"/>
            <w:vAlign w:val="center"/>
          </w:tcPr>
          <w:p w:rsidR="00880402" w:rsidRDefault="00880402" w:rsidP="003B3E16">
            <w:pPr>
              <w:pStyle w:val="aa"/>
              <w:spacing w:before="0" w:beforeAutospacing="0" w:after="0" w:afterAutospacing="0"/>
              <w:jc w:val="center"/>
              <w:rPr>
                <w:rFonts w:cs="仿宋"/>
                <w:bCs/>
                <w:sz w:val="21"/>
                <w:szCs w:val="21"/>
              </w:rPr>
            </w:pPr>
          </w:p>
        </w:tc>
      </w:tr>
      <w:tr w:rsidR="00880402" w:rsidTr="003B3E16">
        <w:trPr>
          <w:trHeight w:val="595"/>
          <w:tblHeader/>
          <w:jc w:val="center"/>
        </w:trPr>
        <w:tc>
          <w:tcPr>
            <w:tcW w:w="1827" w:type="dxa"/>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摸排责任人</w:t>
            </w:r>
          </w:p>
        </w:tc>
        <w:tc>
          <w:tcPr>
            <w:tcW w:w="1967" w:type="dxa"/>
            <w:vAlign w:val="center"/>
          </w:tcPr>
          <w:p w:rsidR="00880402" w:rsidRDefault="00880402" w:rsidP="003B3E16">
            <w:pPr>
              <w:pStyle w:val="aa"/>
              <w:spacing w:before="0" w:beforeAutospacing="0" w:after="0" w:afterAutospacing="0"/>
              <w:jc w:val="both"/>
              <w:rPr>
                <w:rFonts w:cs="仿宋"/>
                <w:bCs/>
                <w:sz w:val="21"/>
                <w:szCs w:val="21"/>
              </w:rPr>
            </w:pPr>
          </w:p>
        </w:tc>
        <w:tc>
          <w:tcPr>
            <w:tcW w:w="1276" w:type="dxa"/>
            <w:vAlign w:val="center"/>
          </w:tcPr>
          <w:p w:rsidR="00880402" w:rsidRDefault="00880402" w:rsidP="003B3E16">
            <w:pPr>
              <w:pStyle w:val="aa"/>
              <w:spacing w:before="0" w:beforeAutospacing="0" w:after="0" w:afterAutospacing="0"/>
              <w:jc w:val="center"/>
              <w:rPr>
                <w:rFonts w:cs="仿宋"/>
                <w:sz w:val="21"/>
                <w:szCs w:val="21"/>
                <w:shd w:val="clear" w:color="auto" w:fill="FFFFFF"/>
              </w:rPr>
            </w:pPr>
            <w:r>
              <w:rPr>
                <w:rFonts w:cs="仿宋" w:hint="eastAsia"/>
                <w:sz w:val="21"/>
                <w:szCs w:val="21"/>
                <w:shd w:val="clear" w:color="auto" w:fill="FFFFFF"/>
              </w:rPr>
              <w:t>摸排方式</w:t>
            </w:r>
          </w:p>
        </w:tc>
        <w:tc>
          <w:tcPr>
            <w:tcW w:w="3741"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3B3E16">
        <w:trPr>
          <w:trHeight w:val="5419"/>
          <w:tblHeader/>
          <w:jc w:val="center"/>
        </w:trPr>
        <w:tc>
          <w:tcPr>
            <w:tcW w:w="1827" w:type="dxa"/>
            <w:vAlign w:val="center"/>
          </w:tcPr>
          <w:p w:rsidR="00880402" w:rsidRDefault="00880402" w:rsidP="003B3E16">
            <w:pPr>
              <w:pStyle w:val="aa"/>
              <w:spacing w:before="0" w:beforeAutospacing="0" w:after="0" w:afterAutospacing="0"/>
              <w:jc w:val="center"/>
              <w:rPr>
                <w:rFonts w:cs="仿宋"/>
                <w:bCs/>
                <w:sz w:val="28"/>
                <w:szCs w:val="28"/>
              </w:rPr>
            </w:pPr>
            <w:r>
              <w:rPr>
                <w:rFonts w:cs="仿宋" w:hint="eastAsia"/>
                <w:bCs/>
                <w:sz w:val="21"/>
                <w:szCs w:val="21"/>
              </w:rPr>
              <w:t>涉黑涉恶线索和校园及周边治安乱点摸排情况记录</w:t>
            </w:r>
          </w:p>
        </w:tc>
        <w:tc>
          <w:tcPr>
            <w:tcW w:w="6984" w:type="dxa"/>
            <w:gridSpan w:val="3"/>
          </w:tcPr>
          <w:p w:rsidR="00880402" w:rsidRDefault="00880402" w:rsidP="003B3E16">
            <w:pPr>
              <w:pStyle w:val="aa"/>
              <w:spacing w:before="0" w:beforeAutospacing="0" w:after="0" w:afterAutospacing="0"/>
              <w:jc w:val="both"/>
              <w:rPr>
                <w:rFonts w:cs="仿宋"/>
                <w:sz w:val="21"/>
                <w:szCs w:val="21"/>
                <w:shd w:val="clear" w:color="auto" w:fill="FFFFFF"/>
              </w:rPr>
            </w:pPr>
          </w:p>
          <w:p w:rsidR="00880402" w:rsidRDefault="00880402" w:rsidP="003B3E16">
            <w:pPr>
              <w:pStyle w:val="aa"/>
              <w:spacing w:before="0" w:beforeAutospacing="0" w:after="0" w:afterAutospacing="0"/>
              <w:jc w:val="both"/>
              <w:rPr>
                <w:rFonts w:cs="仿宋"/>
                <w:sz w:val="21"/>
                <w:szCs w:val="21"/>
                <w:shd w:val="clear" w:color="auto" w:fill="FFFFFF"/>
              </w:rPr>
            </w:pPr>
          </w:p>
          <w:p w:rsidR="00880402" w:rsidRDefault="00880402" w:rsidP="00880402">
            <w:pPr>
              <w:pStyle w:val="aa"/>
              <w:spacing w:before="0" w:beforeAutospacing="0" w:after="0" w:afterAutospacing="0"/>
              <w:jc w:val="both"/>
              <w:rPr>
                <w:rFonts w:cs="仿宋"/>
                <w:sz w:val="21"/>
                <w:szCs w:val="21"/>
                <w:shd w:val="clear" w:color="auto" w:fill="FFFFFF"/>
              </w:rPr>
            </w:pPr>
          </w:p>
        </w:tc>
      </w:tr>
      <w:tr w:rsidR="00880402" w:rsidTr="003B3E16">
        <w:trPr>
          <w:trHeight w:val="996"/>
          <w:tblHeader/>
          <w:jc w:val="center"/>
        </w:trPr>
        <w:tc>
          <w:tcPr>
            <w:tcW w:w="1827" w:type="dxa"/>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单位责任人签字</w:t>
            </w:r>
          </w:p>
        </w:tc>
        <w:tc>
          <w:tcPr>
            <w:tcW w:w="6984" w:type="dxa"/>
            <w:gridSpan w:val="3"/>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3B3E16">
        <w:trPr>
          <w:trHeight w:val="2663"/>
          <w:tblHeader/>
          <w:jc w:val="center"/>
        </w:trPr>
        <w:tc>
          <w:tcPr>
            <w:tcW w:w="1827" w:type="dxa"/>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备注</w:t>
            </w:r>
          </w:p>
        </w:tc>
        <w:tc>
          <w:tcPr>
            <w:tcW w:w="6984" w:type="dxa"/>
            <w:gridSpan w:val="3"/>
            <w:vAlign w:val="center"/>
          </w:tcPr>
          <w:p w:rsidR="00880402" w:rsidRDefault="00880402" w:rsidP="003B3E16">
            <w:pPr>
              <w:pStyle w:val="aa"/>
              <w:spacing w:before="0" w:beforeAutospacing="0" w:after="0" w:afterAutospacing="0"/>
              <w:jc w:val="both"/>
              <w:rPr>
                <w:rFonts w:cs="仿宋"/>
                <w:sz w:val="21"/>
                <w:szCs w:val="21"/>
                <w:shd w:val="clear" w:color="auto" w:fill="FFFFFF"/>
              </w:rPr>
            </w:pPr>
            <w:r>
              <w:rPr>
                <w:rFonts w:cs="仿宋" w:hint="eastAsia"/>
                <w:sz w:val="21"/>
                <w:szCs w:val="21"/>
                <w:shd w:val="clear" w:color="auto" w:fill="FFFFFF"/>
              </w:rPr>
              <w:t>1.摸排范围：填写**部门（学院）及周边。</w:t>
            </w:r>
          </w:p>
          <w:p w:rsidR="00880402" w:rsidRDefault="00880402" w:rsidP="003B3E16">
            <w:pPr>
              <w:pStyle w:val="aa"/>
              <w:spacing w:before="0" w:beforeAutospacing="0" w:after="0" w:afterAutospacing="0"/>
              <w:jc w:val="both"/>
              <w:rPr>
                <w:rFonts w:cs="仿宋"/>
                <w:sz w:val="21"/>
                <w:szCs w:val="21"/>
                <w:shd w:val="clear" w:color="auto" w:fill="FFFFFF"/>
              </w:rPr>
            </w:pPr>
            <w:r>
              <w:rPr>
                <w:rFonts w:cs="仿宋" w:hint="eastAsia"/>
                <w:sz w:val="21"/>
                <w:szCs w:val="21"/>
                <w:shd w:val="clear" w:color="auto" w:fill="FFFFFF"/>
              </w:rPr>
              <w:t>2.摸排方式：现场走访、座谈收集、入户了解、全员征集线索等方式。</w:t>
            </w:r>
          </w:p>
          <w:p w:rsidR="00880402" w:rsidRDefault="00880402" w:rsidP="003B3E16">
            <w:pPr>
              <w:pStyle w:val="aa"/>
              <w:spacing w:before="0" w:beforeAutospacing="0" w:after="0" w:afterAutospacing="0"/>
              <w:jc w:val="both"/>
              <w:rPr>
                <w:rFonts w:cs="仿宋"/>
                <w:sz w:val="21"/>
                <w:szCs w:val="21"/>
                <w:shd w:val="clear" w:color="auto" w:fill="FFFFFF"/>
              </w:rPr>
            </w:pPr>
            <w:r>
              <w:rPr>
                <w:rFonts w:cs="仿宋" w:hint="eastAsia"/>
                <w:sz w:val="21"/>
                <w:szCs w:val="21"/>
                <w:shd w:val="clear" w:color="auto" w:fill="FFFFFF"/>
              </w:rPr>
              <w:t>3.摸排情况：涉黑涉恶线索摸排、校园及周边治安乱点摸排情况。</w:t>
            </w:r>
          </w:p>
          <w:p w:rsidR="00880402" w:rsidRDefault="00880402" w:rsidP="003B3E16">
            <w:pPr>
              <w:pStyle w:val="aa"/>
              <w:spacing w:before="0" w:beforeAutospacing="0" w:after="0" w:afterAutospacing="0"/>
              <w:jc w:val="both"/>
              <w:rPr>
                <w:rFonts w:cs="仿宋"/>
                <w:sz w:val="21"/>
                <w:szCs w:val="21"/>
                <w:shd w:val="clear" w:color="auto" w:fill="FFFFFF"/>
              </w:rPr>
            </w:pPr>
            <w:r>
              <w:rPr>
                <w:rFonts w:cs="仿宋" w:hint="eastAsia"/>
                <w:sz w:val="21"/>
                <w:szCs w:val="21"/>
                <w:shd w:val="clear" w:color="auto" w:fill="FFFFFF"/>
              </w:rPr>
              <w:t>4.摸排责任人是指领导小组组长。</w:t>
            </w:r>
          </w:p>
          <w:p w:rsidR="00880402" w:rsidRDefault="00880402" w:rsidP="003B3E16">
            <w:pPr>
              <w:pStyle w:val="aa"/>
              <w:spacing w:before="0" w:beforeAutospacing="0" w:after="0" w:afterAutospacing="0"/>
              <w:jc w:val="both"/>
              <w:rPr>
                <w:rFonts w:cs="仿宋"/>
                <w:sz w:val="21"/>
                <w:szCs w:val="21"/>
                <w:shd w:val="clear" w:color="auto" w:fill="FFFFFF"/>
              </w:rPr>
            </w:pPr>
            <w:r>
              <w:rPr>
                <w:rFonts w:cs="仿宋" w:hint="eastAsia"/>
                <w:sz w:val="21"/>
                <w:szCs w:val="21"/>
                <w:shd w:val="clear" w:color="auto" w:fill="FFFFFF"/>
              </w:rPr>
              <w:t>5.此表由各部门各学院收集、整理、汇总、保存。每月20日前报保卫处政秘科，重要线索情况及时报告。</w:t>
            </w:r>
          </w:p>
        </w:tc>
      </w:tr>
    </w:tbl>
    <w:p w:rsidR="00880402" w:rsidRDefault="00880402" w:rsidP="00880402">
      <w:pPr>
        <w:spacing w:line="300" w:lineRule="auto"/>
        <w:jc w:val="left"/>
        <w:rPr>
          <w:rFonts w:eastAsia="黑体" w:cs="仿宋"/>
          <w:szCs w:val="32"/>
        </w:rPr>
      </w:pPr>
      <w:r>
        <w:rPr>
          <w:rFonts w:eastAsia="黑体" w:cs="仿宋" w:hint="eastAsia"/>
          <w:szCs w:val="32"/>
        </w:rPr>
        <w:lastRenderedPageBreak/>
        <w:t>附件二：</w:t>
      </w:r>
    </w:p>
    <w:p w:rsidR="00880402" w:rsidRDefault="00880402" w:rsidP="00880402">
      <w:pPr>
        <w:pStyle w:val="aa"/>
        <w:snapToGrid w:val="0"/>
        <w:spacing w:beforeAutospacing="0" w:after="240" w:afterAutospacing="0" w:line="30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涉黑涉恶线索摸排情况统计表</w:t>
      </w:r>
    </w:p>
    <w:p w:rsidR="00880402" w:rsidRDefault="00880402" w:rsidP="00880402">
      <w:pPr>
        <w:pStyle w:val="aa"/>
        <w:snapToGrid w:val="0"/>
        <w:spacing w:beforeAutospacing="0" w:afterAutospacing="0"/>
        <w:ind w:firstLineChars="100" w:firstLine="206"/>
        <w:jc w:val="both"/>
        <w:rPr>
          <w:rFonts w:hAnsi="楷体_GB2312" w:cs="楷体_GB2312"/>
          <w:bCs/>
          <w:sz w:val="21"/>
          <w:szCs w:val="21"/>
        </w:rPr>
      </w:pPr>
      <w:r>
        <w:rPr>
          <w:rFonts w:hAnsi="楷体_GB2312" w:cs="楷体_GB2312" w:hint="eastAsia"/>
          <w:bCs/>
          <w:sz w:val="21"/>
          <w:szCs w:val="21"/>
        </w:rPr>
        <w:t>填报单位：（盖章）</w:t>
      </w:r>
      <w:r>
        <w:rPr>
          <w:rFonts w:hAnsi="楷体_GB2312" w:cs="楷体_GB2312"/>
          <w:bCs/>
          <w:sz w:val="21"/>
          <w:szCs w:val="21"/>
        </w:rPr>
        <w:t xml:space="preserve">  </w:t>
      </w:r>
      <w:r>
        <w:rPr>
          <w:rFonts w:hAnsi="楷体_GB2312" w:cs="楷体_GB2312" w:hint="eastAsia"/>
          <w:bCs/>
          <w:sz w:val="21"/>
          <w:szCs w:val="21"/>
        </w:rPr>
        <w:t xml:space="preserve">       </w:t>
      </w:r>
      <w:r>
        <w:rPr>
          <w:rFonts w:hAnsi="楷体_GB2312" w:cs="楷体_GB2312"/>
          <w:bCs/>
          <w:sz w:val="21"/>
          <w:szCs w:val="21"/>
        </w:rPr>
        <w:t xml:space="preserve">           </w:t>
      </w:r>
      <w:r>
        <w:rPr>
          <w:rFonts w:hAnsi="楷体_GB2312" w:cs="楷体_GB2312" w:hint="eastAsia"/>
          <w:bCs/>
          <w:sz w:val="21"/>
          <w:szCs w:val="21"/>
        </w:rPr>
        <w:t xml:space="preserve">                填报时间</w:t>
      </w:r>
      <w:r>
        <w:rPr>
          <w:rFonts w:hAnsi="楷体_GB2312" w:cs="楷体_GB2312"/>
          <w:bCs/>
          <w:sz w:val="21"/>
          <w:szCs w:val="21"/>
        </w:rPr>
        <w:t xml:space="preserve"> </w:t>
      </w:r>
      <w:r>
        <w:rPr>
          <w:rFonts w:hAnsi="楷体_GB2312" w:cs="楷体_GB2312" w:hint="eastAsia"/>
          <w:bCs/>
          <w:sz w:val="21"/>
          <w:szCs w:val="21"/>
        </w:rPr>
        <w:t>：       年   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
        <w:gridCol w:w="4459"/>
        <w:gridCol w:w="755"/>
        <w:gridCol w:w="1716"/>
        <w:gridCol w:w="1162"/>
      </w:tblGrid>
      <w:tr w:rsidR="00880402" w:rsidTr="00880402">
        <w:trPr>
          <w:trHeight w:val="567"/>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shd w:val="clear" w:color="auto" w:fill="FFFFFF"/>
              </w:rPr>
            </w:pPr>
            <w:r>
              <w:rPr>
                <w:rFonts w:cs="仿宋" w:hint="eastAsia"/>
                <w:bCs/>
                <w:sz w:val="21"/>
                <w:szCs w:val="21"/>
              </w:rPr>
              <w:t>序号</w:t>
            </w:r>
          </w:p>
        </w:tc>
        <w:tc>
          <w:tcPr>
            <w:tcW w:w="4459" w:type="dxa"/>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摸排内容</w:t>
            </w:r>
          </w:p>
        </w:tc>
        <w:tc>
          <w:tcPr>
            <w:tcW w:w="755" w:type="dxa"/>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摸排</w:t>
            </w:r>
          </w:p>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件数</w:t>
            </w:r>
          </w:p>
        </w:tc>
        <w:tc>
          <w:tcPr>
            <w:tcW w:w="1716" w:type="dxa"/>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线索情况说明</w:t>
            </w:r>
          </w:p>
        </w:tc>
        <w:tc>
          <w:tcPr>
            <w:tcW w:w="1162" w:type="dxa"/>
            <w:vAlign w:val="center"/>
          </w:tcPr>
          <w:p w:rsidR="00880402" w:rsidRDefault="00880402" w:rsidP="003B3E16">
            <w:pPr>
              <w:pStyle w:val="aa"/>
              <w:spacing w:before="0" w:beforeAutospacing="0" w:after="0" w:afterAutospacing="0"/>
              <w:jc w:val="center"/>
              <w:rPr>
                <w:rFonts w:cs="仿宋"/>
                <w:bCs/>
                <w:sz w:val="21"/>
                <w:szCs w:val="21"/>
                <w:shd w:val="clear" w:color="auto" w:fill="FFFFFF"/>
              </w:rPr>
            </w:pPr>
            <w:r>
              <w:rPr>
                <w:rFonts w:cs="仿宋" w:hint="eastAsia"/>
                <w:bCs/>
                <w:sz w:val="21"/>
                <w:szCs w:val="21"/>
              </w:rPr>
              <w:t>备注</w:t>
            </w:r>
          </w:p>
        </w:tc>
      </w:tr>
      <w:tr w:rsidR="00880402" w:rsidTr="00880402">
        <w:trPr>
          <w:trHeight w:val="567"/>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1</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侵占学校公有财产的违法犯罪行为。</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880402">
        <w:trPr>
          <w:trHeight w:val="567"/>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2</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干扰教育工程项目建设，强揽工程、围标串标、阻工扰工、强装强卸的黑恶势力。</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880402">
        <w:trPr>
          <w:trHeight w:val="567"/>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3</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在学校设备设施、教学器材、生活物资采购等方面强买强卖的黑恶势力。</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880402">
        <w:trPr>
          <w:trHeight w:val="567"/>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4</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在学校食堂、超市经营承包、食堂食材供货采购方面强买强卖的黑恶势力。</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880402">
        <w:trPr>
          <w:trHeight w:val="567"/>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5</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借学生意外伤害事故干扰教学秩序、阻塞交通、损坏学校财物、威胁师生安全的黑恶势力。</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880402">
        <w:trPr>
          <w:trHeight w:val="567"/>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6</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干扰学校正常教学秩序，敲诈勒索，威胁师生</w:t>
            </w:r>
            <w:r>
              <w:rPr>
                <w:rFonts w:cs="仿宋" w:hint="eastAsia"/>
                <w:bCs/>
                <w:spacing w:val="-6"/>
                <w:sz w:val="21"/>
                <w:szCs w:val="21"/>
              </w:rPr>
              <w:t>安全的“校霸”“地痞”，寻衅滋事的黑恶势力</w:t>
            </w:r>
            <w:r>
              <w:rPr>
                <w:rFonts w:cs="仿宋" w:hint="eastAsia"/>
                <w:bCs/>
                <w:sz w:val="21"/>
                <w:szCs w:val="21"/>
              </w:rPr>
              <w:t>。</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880402">
        <w:trPr>
          <w:trHeight w:val="567"/>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7</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干扰学校正常秩序，危害师生生命财产安全，长期无理缠访的黑恶势力。</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CB2A1E">
        <w:trPr>
          <w:trHeight w:val="454"/>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8</w:t>
            </w:r>
          </w:p>
        </w:tc>
        <w:tc>
          <w:tcPr>
            <w:tcW w:w="4459" w:type="dxa"/>
            <w:vAlign w:val="center"/>
          </w:tcPr>
          <w:p w:rsidR="00880402" w:rsidRDefault="00880402" w:rsidP="003B3E16">
            <w:pPr>
              <w:pStyle w:val="aa"/>
              <w:spacing w:before="0" w:beforeAutospacing="0" w:after="0" w:afterAutospacing="0"/>
              <w:jc w:val="both"/>
              <w:rPr>
                <w:rFonts w:cs="仿宋"/>
                <w:bCs/>
                <w:spacing w:val="-6"/>
                <w:sz w:val="21"/>
                <w:szCs w:val="21"/>
              </w:rPr>
            </w:pPr>
            <w:r>
              <w:rPr>
                <w:rFonts w:cs="仿宋" w:hint="eastAsia"/>
                <w:bCs/>
                <w:spacing w:val="-6"/>
                <w:sz w:val="21"/>
                <w:szCs w:val="21"/>
              </w:rPr>
              <w:t>体罚、虐待、性骚扰等侵害学生的违法犯罪行为。</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880402">
        <w:trPr>
          <w:trHeight w:val="567"/>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9</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涉嫌非法集资、传销的违法犯罪行为，面向在校学生非法诱导和发放贷款行为。</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CB2A1E">
        <w:trPr>
          <w:trHeight w:val="454"/>
          <w:tblHeader/>
          <w:jc w:val="center"/>
        </w:trPr>
        <w:tc>
          <w:tcPr>
            <w:tcW w:w="718" w:type="dxa"/>
            <w:vAlign w:val="center"/>
          </w:tcPr>
          <w:p w:rsidR="00880402" w:rsidRDefault="0098594E" w:rsidP="003B3E16">
            <w:pPr>
              <w:pStyle w:val="aa"/>
              <w:spacing w:before="0" w:beforeAutospacing="0" w:after="0" w:afterAutospacing="0"/>
              <w:jc w:val="center"/>
              <w:rPr>
                <w:rFonts w:cs="仿宋"/>
                <w:bCs/>
                <w:sz w:val="21"/>
                <w:szCs w:val="21"/>
              </w:rPr>
            </w:pPr>
            <w:r>
              <w:rPr>
                <w:rFonts w:cs="仿宋" w:hint="eastAsia"/>
                <w:bCs/>
                <w:sz w:val="21"/>
                <w:szCs w:val="21"/>
              </w:rPr>
              <w:t>10</w:t>
            </w:r>
          </w:p>
        </w:tc>
        <w:tc>
          <w:tcPr>
            <w:tcW w:w="4459" w:type="dxa"/>
            <w:vAlign w:val="center"/>
          </w:tcPr>
          <w:p w:rsidR="00880402" w:rsidRDefault="0098594E" w:rsidP="003B3E16">
            <w:pPr>
              <w:pStyle w:val="aa"/>
              <w:spacing w:before="0" w:beforeAutospacing="0" w:after="0" w:afterAutospacing="0"/>
              <w:jc w:val="both"/>
              <w:rPr>
                <w:rFonts w:cs="仿宋"/>
                <w:bCs/>
                <w:sz w:val="21"/>
                <w:szCs w:val="21"/>
              </w:rPr>
            </w:pPr>
            <w:r w:rsidRPr="0098594E">
              <w:rPr>
                <w:rFonts w:cs="仿宋" w:hint="eastAsia"/>
                <w:bCs/>
                <w:sz w:val="21"/>
                <w:szCs w:val="21"/>
              </w:rPr>
              <w:t>发生在学生之间的欺凌与暴力行为</w:t>
            </w:r>
            <w:r>
              <w:rPr>
                <w:rFonts w:cs="仿宋" w:hint="eastAsia"/>
                <w:bCs/>
                <w:sz w:val="21"/>
                <w:szCs w:val="21"/>
              </w:rPr>
              <w:t>。</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98594E" w:rsidTr="00880402">
        <w:trPr>
          <w:trHeight w:val="567"/>
          <w:tblHeader/>
          <w:jc w:val="center"/>
        </w:trPr>
        <w:tc>
          <w:tcPr>
            <w:tcW w:w="718" w:type="dxa"/>
            <w:vAlign w:val="center"/>
          </w:tcPr>
          <w:p w:rsidR="0098594E" w:rsidRDefault="0098594E" w:rsidP="003B3E16">
            <w:pPr>
              <w:pStyle w:val="aa"/>
              <w:spacing w:before="0" w:beforeAutospacing="0" w:after="0" w:afterAutospacing="0"/>
              <w:jc w:val="center"/>
              <w:rPr>
                <w:rFonts w:cs="仿宋"/>
                <w:bCs/>
                <w:sz w:val="21"/>
                <w:szCs w:val="21"/>
              </w:rPr>
            </w:pPr>
            <w:r>
              <w:rPr>
                <w:rFonts w:cs="仿宋"/>
                <w:bCs/>
                <w:sz w:val="21"/>
                <w:szCs w:val="21"/>
              </w:rPr>
              <w:t>1</w:t>
            </w:r>
            <w:r>
              <w:rPr>
                <w:rFonts w:cs="仿宋" w:hint="eastAsia"/>
                <w:bCs/>
                <w:sz w:val="21"/>
                <w:szCs w:val="21"/>
              </w:rPr>
              <w:t>1</w:t>
            </w:r>
          </w:p>
        </w:tc>
        <w:tc>
          <w:tcPr>
            <w:tcW w:w="4459" w:type="dxa"/>
            <w:vAlign w:val="center"/>
          </w:tcPr>
          <w:p w:rsidR="0098594E" w:rsidRDefault="0098594E" w:rsidP="003B3E16">
            <w:pPr>
              <w:pStyle w:val="aa"/>
              <w:spacing w:before="0" w:beforeAutospacing="0" w:after="0" w:afterAutospacing="0"/>
              <w:jc w:val="both"/>
              <w:rPr>
                <w:rFonts w:cs="仿宋"/>
                <w:bCs/>
                <w:sz w:val="21"/>
                <w:szCs w:val="21"/>
              </w:rPr>
            </w:pPr>
            <w:r>
              <w:rPr>
                <w:rFonts w:cs="仿宋" w:hint="eastAsia"/>
                <w:bCs/>
                <w:sz w:val="21"/>
                <w:szCs w:val="21"/>
              </w:rPr>
              <w:t>教育系统内部拉帮结派，为所欲为，对抗组织，</w:t>
            </w:r>
            <w:r>
              <w:rPr>
                <w:rFonts w:cs="仿宋" w:hint="eastAsia"/>
                <w:bCs/>
                <w:spacing w:val="-6"/>
                <w:sz w:val="21"/>
                <w:szCs w:val="21"/>
              </w:rPr>
              <w:t>幕后组织、煽动、策划师生聚众闹事的黑恶势力</w:t>
            </w:r>
            <w:r>
              <w:rPr>
                <w:rFonts w:cs="仿宋" w:hint="eastAsia"/>
                <w:bCs/>
                <w:sz w:val="21"/>
                <w:szCs w:val="21"/>
              </w:rPr>
              <w:t>。</w:t>
            </w:r>
          </w:p>
        </w:tc>
        <w:tc>
          <w:tcPr>
            <w:tcW w:w="755" w:type="dxa"/>
            <w:vAlign w:val="center"/>
          </w:tcPr>
          <w:p w:rsidR="0098594E" w:rsidRDefault="0098594E"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98594E" w:rsidRDefault="0098594E"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98594E" w:rsidRDefault="0098594E" w:rsidP="003B3E16">
            <w:pPr>
              <w:pStyle w:val="aa"/>
              <w:spacing w:before="0" w:beforeAutospacing="0" w:after="0" w:afterAutospacing="0"/>
              <w:jc w:val="both"/>
              <w:rPr>
                <w:rFonts w:cs="仿宋"/>
                <w:sz w:val="21"/>
                <w:szCs w:val="21"/>
                <w:shd w:val="clear" w:color="auto" w:fill="FFFFFF"/>
              </w:rPr>
            </w:pPr>
          </w:p>
        </w:tc>
      </w:tr>
      <w:tr w:rsidR="00880402" w:rsidTr="00CB2A1E">
        <w:trPr>
          <w:trHeight w:val="454"/>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1</w:t>
            </w:r>
            <w:r w:rsidR="0098594E">
              <w:rPr>
                <w:rFonts w:cs="仿宋" w:hint="eastAsia"/>
                <w:bCs/>
                <w:sz w:val="21"/>
                <w:szCs w:val="21"/>
              </w:rPr>
              <w:t>2</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各类非法宗教、邪教活动等违法犯罪行为。</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CB2A1E">
        <w:trPr>
          <w:trHeight w:val="454"/>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1</w:t>
            </w:r>
            <w:r w:rsidR="0098594E">
              <w:rPr>
                <w:rFonts w:cs="仿宋" w:hint="eastAsia"/>
                <w:bCs/>
                <w:sz w:val="21"/>
                <w:szCs w:val="21"/>
              </w:rPr>
              <w:t>3</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支持非法办学、非法办班的“保护伞”。</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880402" w:rsidTr="00CB2A1E">
        <w:trPr>
          <w:trHeight w:val="454"/>
          <w:tblHeader/>
          <w:jc w:val="center"/>
        </w:trPr>
        <w:tc>
          <w:tcPr>
            <w:tcW w:w="718" w:type="dxa"/>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1</w:t>
            </w:r>
            <w:r w:rsidR="0098594E">
              <w:rPr>
                <w:rFonts w:cs="仿宋" w:hint="eastAsia"/>
                <w:bCs/>
                <w:sz w:val="21"/>
                <w:szCs w:val="21"/>
              </w:rPr>
              <w:t>4</w:t>
            </w:r>
          </w:p>
        </w:tc>
        <w:tc>
          <w:tcPr>
            <w:tcW w:w="4459" w:type="dxa"/>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与教育有关联的其他黑恶势力及其“保护伞”。</w:t>
            </w:r>
          </w:p>
        </w:tc>
        <w:tc>
          <w:tcPr>
            <w:tcW w:w="755"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880402" w:rsidRDefault="00880402" w:rsidP="003B3E16">
            <w:pPr>
              <w:pStyle w:val="aa"/>
              <w:spacing w:before="0" w:beforeAutospacing="0" w:after="0" w:afterAutospacing="0"/>
              <w:jc w:val="both"/>
              <w:rPr>
                <w:rFonts w:cs="仿宋"/>
                <w:sz w:val="21"/>
                <w:szCs w:val="21"/>
                <w:shd w:val="clear" w:color="auto" w:fill="FFFFFF"/>
              </w:rPr>
            </w:pPr>
          </w:p>
        </w:tc>
      </w:tr>
      <w:tr w:rsidR="0098594E" w:rsidTr="00CB2A1E">
        <w:trPr>
          <w:trHeight w:val="454"/>
          <w:tblHeader/>
          <w:jc w:val="center"/>
        </w:trPr>
        <w:tc>
          <w:tcPr>
            <w:tcW w:w="718" w:type="dxa"/>
            <w:vAlign w:val="center"/>
          </w:tcPr>
          <w:p w:rsidR="0098594E" w:rsidRDefault="0098594E" w:rsidP="003B3E16">
            <w:pPr>
              <w:pStyle w:val="aa"/>
              <w:spacing w:before="0" w:beforeAutospacing="0" w:after="0" w:afterAutospacing="0"/>
              <w:jc w:val="center"/>
              <w:rPr>
                <w:rFonts w:cs="仿宋"/>
                <w:bCs/>
                <w:sz w:val="21"/>
                <w:szCs w:val="21"/>
              </w:rPr>
            </w:pPr>
            <w:r>
              <w:rPr>
                <w:rFonts w:cs="仿宋" w:hint="eastAsia"/>
                <w:bCs/>
                <w:sz w:val="21"/>
                <w:szCs w:val="21"/>
              </w:rPr>
              <w:t>15</w:t>
            </w:r>
          </w:p>
        </w:tc>
        <w:tc>
          <w:tcPr>
            <w:tcW w:w="4459" w:type="dxa"/>
            <w:vAlign w:val="center"/>
          </w:tcPr>
          <w:p w:rsidR="0098594E" w:rsidRDefault="0098594E" w:rsidP="003B3E16">
            <w:pPr>
              <w:pStyle w:val="aa"/>
              <w:spacing w:before="0" w:beforeAutospacing="0" w:after="0" w:afterAutospacing="0"/>
              <w:jc w:val="both"/>
              <w:rPr>
                <w:rFonts w:cs="仿宋"/>
                <w:bCs/>
                <w:sz w:val="21"/>
                <w:szCs w:val="21"/>
              </w:rPr>
            </w:pPr>
            <w:r w:rsidRPr="0098594E">
              <w:rPr>
                <w:rFonts w:cs="仿宋" w:hint="eastAsia"/>
                <w:bCs/>
                <w:sz w:val="21"/>
                <w:szCs w:val="21"/>
              </w:rPr>
              <w:t>校园及周边治安乱点专项整治重点的问题线索。</w:t>
            </w:r>
          </w:p>
        </w:tc>
        <w:tc>
          <w:tcPr>
            <w:tcW w:w="755" w:type="dxa"/>
            <w:vAlign w:val="center"/>
          </w:tcPr>
          <w:p w:rsidR="0098594E" w:rsidRDefault="0098594E" w:rsidP="003B3E16">
            <w:pPr>
              <w:pStyle w:val="aa"/>
              <w:spacing w:before="0" w:beforeAutospacing="0" w:after="0" w:afterAutospacing="0"/>
              <w:jc w:val="both"/>
              <w:rPr>
                <w:rFonts w:cs="仿宋"/>
                <w:sz w:val="21"/>
                <w:szCs w:val="21"/>
                <w:shd w:val="clear" w:color="auto" w:fill="FFFFFF"/>
              </w:rPr>
            </w:pPr>
          </w:p>
        </w:tc>
        <w:tc>
          <w:tcPr>
            <w:tcW w:w="1716" w:type="dxa"/>
            <w:vAlign w:val="center"/>
          </w:tcPr>
          <w:p w:rsidR="0098594E" w:rsidRDefault="0098594E" w:rsidP="003B3E16">
            <w:pPr>
              <w:pStyle w:val="aa"/>
              <w:spacing w:before="0" w:beforeAutospacing="0" w:after="0" w:afterAutospacing="0"/>
              <w:jc w:val="both"/>
              <w:rPr>
                <w:rFonts w:cs="仿宋"/>
                <w:sz w:val="21"/>
                <w:szCs w:val="21"/>
                <w:shd w:val="clear" w:color="auto" w:fill="FFFFFF"/>
              </w:rPr>
            </w:pPr>
          </w:p>
        </w:tc>
        <w:tc>
          <w:tcPr>
            <w:tcW w:w="1162" w:type="dxa"/>
            <w:vAlign w:val="center"/>
          </w:tcPr>
          <w:p w:rsidR="0098594E" w:rsidRDefault="0098594E" w:rsidP="003B3E16">
            <w:pPr>
              <w:pStyle w:val="aa"/>
              <w:spacing w:before="0" w:beforeAutospacing="0" w:after="0" w:afterAutospacing="0"/>
              <w:jc w:val="both"/>
              <w:rPr>
                <w:rFonts w:cs="仿宋"/>
                <w:sz w:val="21"/>
                <w:szCs w:val="21"/>
                <w:shd w:val="clear" w:color="auto" w:fill="FFFFFF"/>
              </w:rPr>
            </w:pPr>
          </w:p>
        </w:tc>
      </w:tr>
      <w:tr w:rsidR="00880402" w:rsidTr="00CB2A1E">
        <w:trPr>
          <w:trHeight w:val="454"/>
          <w:tblHeader/>
          <w:jc w:val="center"/>
        </w:trPr>
        <w:tc>
          <w:tcPr>
            <w:tcW w:w="718" w:type="dxa"/>
            <w:vAlign w:val="center"/>
          </w:tcPr>
          <w:p w:rsidR="00880402" w:rsidRDefault="00880402" w:rsidP="003B3E16">
            <w:pPr>
              <w:pStyle w:val="aa"/>
              <w:snapToGrid w:val="0"/>
              <w:spacing w:beforeAutospacing="0" w:afterAutospacing="0" w:line="339" w:lineRule="auto"/>
              <w:jc w:val="center"/>
              <w:rPr>
                <w:rFonts w:cs="仿宋"/>
                <w:bCs/>
                <w:sz w:val="21"/>
                <w:szCs w:val="21"/>
              </w:rPr>
            </w:pPr>
            <w:r>
              <w:rPr>
                <w:rFonts w:cs="仿宋" w:hint="eastAsia"/>
                <w:bCs/>
                <w:sz w:val="21"/>
                <w:szCs w:val="21"/>
              </w:rPr>
              <w:t>合计</w:t>
            </w:r>
          </w:p>
        </w:tc>
        <w:tc>
          <w:tcPr>
            <w:tcW w:w="4459" w:type="dxa"/>
            <w:vAlign w:val="center"/>
          </w:tcPr>
          <w:p w:rsidR="00880402" w:rsidRDefault="00880402" w:rsidP="003B3E16">
            <w:pPr>
              <w:pStyle w:val="aa"/>
              <w:snapToGrid w:val="0"/>
              <w:spacing w:beforeAutospacing="0" w:afterAutospacing="0" w:line="339" w:lineRule="auto"/>
              <w:jc w:val="both"/>
              <w:rPr>
                <w:rFonts w:cs="仿宋"/>
                <w:bCs/>
                <w:sz w:val="21"/>
                <w:szCs w:val="21"/>
              </w:rPr>
            </w:pPr>
          </w:p>
        </w:tc>
        <w:tc>
          <w:tcPr>
            <w:tcW w:w="755" w:type="dxa"/>
            <w:vAlign w:val="center"/>
          </w:tcPr>
          <w:p w:rsidR="00880402" w:rsidRDefault="00880402" w:rsidP="003B3E16">
            <w:pPr>
              <w:pStyle w:val="aa"/>
              <w:snapToGrid w:val="0"/>
              <w:spacing w:beforeAutospacing="0" w:afterAutospacing="0" w:line="339" w:lineRule="auto"/>
              <w:jc w:val="both"/>
              <w:rPr>
                <w:rFonts w:cs="楷体_GB2312"/>
                <w:bCs/>
                <w:sz w:val="21"/>
                <w:szCs w:val="21"/>
              </w:rPr>
            </w:pPr>
          </w:p>
        </w:tc>
        <w:tc>
          <w:tcPr>
            <w:tcW w:w="1716" w:type="dxa"/>
            <w:vAlign w:val="center"/>
          </w:tcPr>
          <w:p w:rsidR="00880402" w:rsidRDefault="00880402" w:rsidP="003B3E16">
            <w:pPr>
              <w:pStyle w:val="aa"/>
              <w:snapToGrid w:val="0"/>
              <w:spacing w:beforeAutospacing="0" w:afterAutospacing="0" w:line="339" w:lineRule="auto"/>
              <w:jc w:val="both"/>
              <w:rPr>
                <w:rFonts w:cs="楷体_GB2312"/>
                <w:bCs/>
                <w:sz w:val="21"/>
                <w:szCs w:val="21"/>
              </w:rPr>
            </w:pPr>
          </w:p>
        </w:tc>
        <w:tc>
          <w:tcPr>
            <w:tcW w:w="1162" w:type="dxa"/>
            <w:vAlign w:val="center"/>
          </w:tcPr>
          <w:p w:rsidR="00880402" w:rsidRDefault="00880402" w:rsidP="003B3E16">
            <w:pPr>
              <w:pStyle w:val="aa"/>
              <w:snapToGrid w:val="0"/>
              <w:spacing w:beforeAutospacing="0" w:afterAutospacing="0" w:line="339" w:lineRule="auto"/>
              <w:jc w:val="both"/>
              <w:rPr>
                <w:rFonts w:cs="楷体_GB2312"/>
                <w:bCs/>
                <w:sz w:val="21"/>
                <w:szCs w:val="21"/>
              </w:rPr>
            </w:pPr>
          </w:p>
        </w:tc>
      </w:tr>
    </w:tbl>
    <w:p w:rsidR="00CB2A1E" w:rsidRDefault="00880402" w:rsidP="00CB2A1E">
      <w:pPr>
        <w:pStyle w:val="aa"/>
        <w:snapToGrid w:val="0"/>
        <w:spacing w:beforeAutospacing="0" w:afterAutospacing="0"/>
        <w:ind w:firstLineChars="100" w:firstLine="236"/>
        <w:jc w:val="both"/>
        <w:rPr>
          <w:rFonts w:hint="eastAsia"/>
        </w:rPr>
      </w:pPr>
      <w:r>
        <w:rPr>
          <w:rFonts w:hint="eastAsia"/>
        </w:rPr>
        <w:t xml:space="preserve">填报人：    </w:t>
      </w:r>
      <w:r>
        <w:t xml:space="preserve">                       </w:t>
      </w:r>
      <w:r>
        <w:rPr>
          <w:rFonts w:hint="eastAsia"/>
        </w:rPr>
        <w:t xml:space="preserve">联系电话： </w:t>
      </w:r>
    </w:p>
    <w:p w:rsidR="00880402" w:rsidRDefault="00880402" w:rsidP="00CB2A1E">
      <w:pPr>
        <w:pStyle w:val="aa"/>
        <w:snapToGrid w:val="0"/>
        <w:spacing w:beforeAutospacing="0" w:afterAutospacing="0"/>
        <w:ind w:firstLineChars="100" w:firstLine="206"/>
        <w:jc w:val="both"/>
      </w:pPr>
      <w:r>
        <w:rPr>
          <w:rFonts w:cs="仿宋" w:hint="eastAsia"/>
          <w:sz w:val="21"/>
          <w:szCs w:val="21"/>
          <w:shd w:val="clear" w:color="auto" w:fill="FFFFFF"/>
        </w:rPr>
        <w:t>备注：此表由各部门各学院收集、整理、汇总、保存。各部门、各学院每月</w:t>
      </w:r>
      <w:r>
        <w:rPr>
          <w:rFonts w:cs="仿宋"/>
          <w:sz w:val="21"/>
          <w:szCs w:val="21"/>
          <w:shd w:val="clear" w:color="auto" w:fill="FFFFFF"/>
        </w:rPr>
        <w:t>20</w:t>
      </w:r>
      <w:r>
        <w:rPr>
          <w:rFonts w:cs="仿宋" w:hint="eastAsia"/>
          <w:sz w:val="21"/>
          <w:szCs w:val="21"/>
          <w:shd w:val="clear" w:color="auto" w:fill="FFFFFF"/>
        </w:rPr>
        <w:t>日前报保卫处，重要线索情况及时报告。</w:t>
      </w:r>
    </w:p>
    <w:p w:rsidR="00880402" w:rsidRDefault="00880402" w:rsidP="00880402">
      <w:pPr>
        <w:spacing w:line="300" w:lineRule="auto"/>
        <w:jc w:val="left"/>
        <w:rPr>
          <w:rFonts w:eastAsia="黑体" w:cs="仿宋"/>
          <w:szCs w:val="32"/>
        </w:rPr>
      </w:pPr>
      <w:r>
        <w:rPr>
          <w:rFonts w:eastAsia="黑体" w:cs="仿宋" w:hint="eastAsia"/>
          <w:szCs w:val="32"/>
        </w:rPr>
        <w:lastRenderedPageBreak/>
        <w:t>附件三：</w:t>
      </w:r>
    </w:p>
    <w:p w:rsidR="00880402" w:rsidRDefault="00880402" w:rsidP="00880402">
      <w:pPr>
        <w:pStyle w:val="aa"/>
        <w:snapToGrid w:val="0"/>
        <w:spacing w:beforeAutospacing="0" w:after="240" w:afterAutospacing="0" w:line="30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治安乱点摸排情况统计表</w:t>
      </w:r>
    </w:p>
    <w:p w:rsidR="00880402" w:rsidRDefault="00880402" w:rsidP="00880402">
      <w:pPr>
        <w:pStyle w:val="aa"/>
        <w:snapToGrid w:val="0"/>
        <w:spacing w:beforeAutospacing="0" w:afterAutospacing="0"/>
        <w:ind w:firstLineChars="100" w:firstLine="206"/>
        <w:jc w:val="both"/>
        <w:rPr>
          <w:rFonts w:hAnsi="楷体_GB2312" w:cs="楷体_GB2312"/>
          <w:bCs/>
          <w:sz w:val="21"/>
          <w:szCs w:val="21"/>
        </w:rPr>
      </w:pPr>
      <w:r>
        <w:rPr>
          <w:rFonts w:hAnsi="楷体_GB2312" w:cs="楷体_GB2312" w:hint="eastAsia"/>
          <w:bCs/>
          <w:sz w:val="21"/>
          <w:szCs w:val="21"/>
        </w:rPr>
        <w:t xml:space="preserve">填报单位：（盖章）     </w:t>
      </w:r>
      <w:r>
        <w:rPr>
          <w:rFonts w:hAnsi="楷体_GB2312" w:cs="楷体_GB2312"/>
          <w:bCs/>
          <w:sz w:val="21"/>
          <w:szCs w:val="21"/>
        </w:rPr>
        <w:t xml:space="preserve">               </w:t>
      </w:r>
      <w:r>
        <w:rPr>
          <w:rFonts w:hAnsi="楷体_GB2312" w:cs="楷体_GB2312" w:hint="eastAsia"/>
          <w:bCs/>
          <w:sz w:val="21"/>
          <w:szCs w:val="21"/>
        </w:rPr>
        <w:t xml:space="preserve">填报时间：     </w:t>
      </w:r>
      <w:r>
        <w:rPr>
          <w:rFonts w:hAnsi="楷体_GB2312" w:cs="楷体_GB2312"/>
          <w:bCs/>
          <w:sz w:val="21"/>
          <w:szCs w:val="21"/>
        </w:rPr>
        <w:t xml:space="preserve"> </w:t>
      </w:r>
      <w:r>
        <w:rPr>
          <w:rFonts w:hAnsi="楷体_GB2312" w:cs="楷体_GB2312" w:hint="eastAsia"/>
          <w:bCs/>
          <w:sz w:val="21"/>
          <w:szCs w:val="21"/>
        </w:rPr>
        <w:t xml:space="preserve"> 年</w:t>
      </w:r>
      <w:r>
        <w:rPr>
          <w:rFonts w:hAnsi="楷体_GB2312" w:cs="楷体_GB2312"/>
          <w:bCs/>
          <w:sz w:val="21"/>
          <w:szCs w:val="21"/>
        </w:rPr>
        <w:t xml:space="preserve"> </w:t>
      </w:r>
      <w:r>
        <w:rPr>
          <w:rFonts w:hAnsi="楷体_GB2312" w:cs="楷体_GB2312" w:hint="eastAsia"/>
          <w:bCs/>
          <w:sz w:val="21"/>
          <w:szCs w:val="21"/>
        </w:rPr>
        <w:t xml:space="preserve">  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4323"/>
        <w:gridCol w:w="787"/>
        <w:gridCol w:w="1771"/>
        <w:gridCol w:w="1324"/>
      </w:tblGrid>
      <w:tr w:rsidR="00880402" w:rsidTr="00880402">
        <w:trPr>
          <w:trHeight w:val="556"/>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序号</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摸排内容</w:t>
            </w: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摸排件数</w:t>
            </w: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乱点情况说明</w:t>
            </w: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备注</w:t>
            </w:r>
          </w:p>
        </w:tc>
      </w:tr>
      <w:tr w:rsidR="00880402" w:rsidTr="003B3E16">
        <w:trPr>
          <w:trHeight w:val="1121"/>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1</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学校管辖范围内开设的网吧、电子游戏厅、不健康的文化娱乐场所情况。</w:t>
            </w: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 xml:space="preserve"> </w:t>
            </w: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r>
      <w:tr w:rsidR="00880402" w:rsidTr="003B3E16">
        <w:trPr>
          <w:trHeight w:val="953"/>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2</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校园及周边书店、音像制品店销售带有色情、暴力、邪教等内容的违禁书籍和音像制品。</w:t>
            </w: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r>
      <w:tr w:rsidR="00880402" w:rsidTr="003B3E16">
        <w:trPr>
          <w:trHeight w:val="112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3</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校园及周边刑释解教人员、社区矫正人员、吸毒人员、生活失意对社会不满人员、易肇事肇祸精神病等特殊群体。</w:t>
            </w: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r>
      <w:tr w:rsidR="00880402" w:rsidTr="003B3E16">
        <w:trPr>
          <w:trHeight w:val="953"/>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4</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校门口周边乱摆、乱卖、乱停、乱放、乱搭、乱建等影响学生身心健康和安全出行的乱点；存在易燃易爆、危险化学品等安全隐患情况。</w:t>
            </w: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r>
      <w:tr w:rsidR="00880402" w:rsidTr="00880402">
        <w:trPr>
          <w:trHeight w:val="851"/>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5</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发生在学生之间的欺凌与暴力。</w:t>
            </w: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r>
      <w:tr w:rsidR="00880402" w:rsidTr="00880402">
        <w:trPr>
          <w:trHeight w:val="851"/>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6</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both"/>
              <w:rPr>
                <w:rFonts w:cs="仿宋"/>
                <w:bCs/>
                <w:sz w:val="21"/>
                <w:szCs w:val="21"/>
              </w:rPr>
            </w:pPr>
            <w:r w:rsidRPr="00BF0A25">
              <w:rPr>
                <w:rFonts w:cs="仿宋" w:hint="eastAsia"/>
                <w:bCs/>
                <w:sz w:val="21"/>
                <w:szCs w:val="21"/>
              </w:rPr>
              <w:t>未落实上放学高峰期间学生安全情况</w:t>
            </w:r>
            <w:r>
              <w:rPr>
                <w:rFonts w:cs="仿宋" w:hint="eastAsia"/>
                <w:bCs/>
                <w:sz w:val="21"/>
                <w:szCs w:val="21"/>
              </w:rPr>
              <w:t>。</w:t>
            </w: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r>
      <w:tr w:rsidR="00880402" w:rsidTr="00880402">
        <w:trPr>
          <w:trHeight w:val="851"/>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7</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both"/>
              <w:rPr>
                <w:rFonts w:cs="仿宋"/>
                <w:bCs/>
                <w:sz w:val="21"/>
                <w:szCs w:val="21"/>
              </w:rPr>
            </w:pPr>
            <w:r>
              <w:rPr>
                <w:rFonts w:cs="仿宋" w:hint="eastAsia"/>
                <w:bCs/>
                <w:sz w:val="21"/>
                <w:szCs w:val="21"/>
              </w:rPr>
              <w:t>校门口防撞墩、隔离栏和交通警示牌设置情况。</w:t>
            </w: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r>
      <w:tr w:rsidR="00880402" w:rsidTr="00880402">
        <w:trPr>
          <w:trHeight w:val="851"/>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bCs/>
                <w:sz w:val="21"/>
                <w:szCs w:val="21"/>
              </w:rPr>
              <w:t>8</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spacing w:line="329" w:lineRule="auto"/>
              <w:rPr>
                <w:rFonts w:ascii="宋体" w:eastAsia="宋体" w:hAnsi="宋体" w:cs="仿宋"/>
                <w:bCs/>
                <w:kern w:val="0"/>
                <w:sz w:val="21"/>
                <w:szCs w:val="21"/>
              </w:rPr>
            </w:pPr>
            <w:r>
              <w:rPr>
                <w:rFonts w:ascii="宋体" w:eastAsia="宋体" w:hAnsi="宋体" w:cs="仿宋" w:hint="eastAsia"/>
                <w:bCs/>
                <w:kern w:val="0"/>
                <w:sz w:val="21"/>
                <w:szCs w:val="21"/>
              </w:rPr>
              <w:t>非法营运车辆运载学生情况。</w:t>
            </w: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r>
      <w:tr w:rsidR="00880402" w:rsidTr="00880402">
        <w:trPr>
          <w:trHeight w:val="592"/>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r>
              <w:rPr>
                <w:rFonts w:cs="仿宋" w:hint="eastAsia"/>
                <w:bCs/>
                <w:sz w:val="21"/>
                <w:szCs w:val="21"/>
              </w:rPr>
              <w:t>合计</w:t>
            </w:r>
          </w:p>
        </w:tc>
        <w:tc>
          <w:tcPr>
            <w:tcW w:w="4323"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both"/>
              <w:rPr>
                <w:rFonts w:cs="仿宋"/>
                <w:bCs/>
                <w:sz w:val="21"/>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880402" w:rsidRDefault="00880402" w:rsidP="003B3E16">
            <w:pPr>
              <w:pStyle w:val="aa"/>
              <w:spacing w:before="0" w:beforeAutospacing="0" w:after="0" w:afterAutospacing="0"/>
              <w:jc w:val="center"/>
              <w:rPr>
                <w:rFonts w:cs="仿宋"/>
                <w:bCs/>
                <w:sz w:val="21"/>
                <w:szCs w:val="21"/>
              </w:rPr>
            </w:pPr>
          </w:p>
        </w:tc>
      </w:tr>
    </w:tbl>
    <w:p w:rsidR="00880402" w:rsidRDefault="00880402" w:rsidP="00880402">
      <w:pPr>
        <w:pStyle w:val="aa"/>
        <w:snapToGrid w:val="0"/>
        <w:spacing w:beforeAutospacing="0" w:afterAutospacing="0"/>
        <w:ind w:firstLineChars="100" w:firstLine="236"/>
        <w:jc w:val="both"/>
      </w:pPr>
      <w:r>
        <w:rPr>
          <w:rFonts w:hint="eastAsia"/>
        </w:rPr>
        <w:t xml:space="preserve">填报人：   </w:t>
      </w:r>
      <w:r>
        <w:t xml:space="preserve">                           </w:t>
      </w:r>
      <w:r>
        <w:rPr>
          <w:rFonts w:hint="eastAsia"/>
        </w:rPr>
        <w:t xml:space="preserve">联系电话： </w:t>
      </w:r>
    </w:p>
    <w:p w:rsidR="00880402" w:rsidRDefault="00880402" w:rsidP="00880402">
      <w:pPr>
        <w:rPr>
          <w:rFonts w:cs="仿宋"/>
          <w:sz w:val="21"/>
          <w:szCs w:val="21"/>
          <w:shd w:val="clear" w:color="auto" w:fill="FFFFFF"/>
        </w:rPr>
      </w:pPr>
    </w:p>
    <w:p w:rsidR="00880402" w:rsidRDefault="00880402" w:rsidP="00880402">
      <w:r>
        <w:rPr>
          <w:rFonts w:cs="仿宋" w:hint="eastAsia"/>
          <w:sz w:val="21"/>
          <w:szCs w:val="21"/>
          <w:shd w:val="clear" w:color="auto" w:fill="FFFFFF"/>
        </w:rPr>
        <w:t>备注：此表由各部门收集、整理、汇总、保存。每月</w:t>
      </w:r>
      <w:r>
        <w:rPr>
          <w:rFonts w:cs="仿宋"/>
          <w:sz w:val="21"/>
          <w:szCs w:val="21"/>
          <w:shd w:val="clear" w:color="auto" w:fill="FFFFFF"/>
        </w:rPr>
        <w:t>20</w:t>
      </w:r>
      <w:r>
        <w:rPr>
          <w:rFonts w:cs="仿宋" w:hint="eastAsia"/>
          <w:sz w:val="21"/>
          <w:szCs w:val="21"/>
          <w:shd w:val="clear" w:color="auto" w:fill="FFFFFF"/>
        </w:rPr>
        <w:t>日前报保卫处，重要线索情况及时报告。</w:t>
      </w:r>
    </w:p>
    <w:p w:rsidR="00880402" w:rsidRDefault="00880402" w:rsidP="00880402">
      <w:pPr>
        <w:jc w:val="left"/>
        <w:rPr>
          <w:rFonts w:eastAsia="黑体" w:cs="仿宋"/>
          <w:szCs w:val="32"/>
        </w:rPr>
        <w:sectPr w:rsidR="00880402" w:rsidSect="00D27648">
          <w:headerReference w:type="default" r:id="rId7"/>
          <w:footerReference w:type="even" r:id="rId8"/>
          <w:footerReference w:type="default" r:id="rId9"/>
          <w:pgSz w:w="11906" w:h="16838"/>
          <w:pgMar w:top="2268" w:right="1474" w:bottom="1814" w:left="1588" w:header="851" w:footer="1418" w:gutter="0"/>
          <w:cols w:space="720"/>
          <w:docGrid w:type="linesAndChars" w:linePitch="579" w:charSpace="-849"/>
        </w:sectPr>
      </w:pPr>
    </w:p>
    <w:p w:rsidR="00880402" w:rsidRDefault="00880402" w:rsidP="00880402">
      <w:pPr>
        <w:jc w:val="left"/>
        <w:rPr>
          <w:b/>
          <w:sz w:val="36"/>
          <w:szCs w:val="36"/>
        </w:rPr>
      </w:pPr>
      <w:r>
        <w:rPr>
          <w:rFonts w:eastAsia="黑体" w:cs="仿宋" w:hint="eastAsia"/>
          <w:szCs w:val="32"/>
        </w:rPr>
        <w:lastRenderedPageBreak/>
        <w:t>附件四：</w:t>
      </w:r>
    </w:p>
    <w:p w:rsidR="00880402" w:rsidRDefault="00880402" w:rsidP="00880402">
      <w:pPr>
        <w:jc w:val="center"/>
        <w:rPr>
          <w:b/>
          <w:sz w:val="36"/>
          <w:szCs w:val="36"/>
        </w:rPr>
      </w:pPr>
      <w:r>
        <w:rPr>
          <w:rFonts w:hint="eastAsia"/>
          <w:b/>
          <w:sz w:val="36"/>
          <w:szCs w:val="36"/>
        </w:rPr>
        <w:t>_____________</w:t>
      </w:r>
      <w:r>
        <w:rPr>
          <w:rFonts w:hint="eastAsia"/>
          <w:b/>
          <w:sz w:val="36"/>
          <w:szCs w:val="36"/>
        </w:rPr>
        <w:t>扫黑除恶专项斗争集中宣传活动台账</w:t>
      </w:r>
    </w:p>
    <w:p w:rsidR="00880402" w:rsidRDefault="00880402" w:rsidP="00880402">
      <w:pPr>
        <w:rPr>
          <w:rFonts w:ascii="仿宋_GB2312" w:eastAsia="仿宋_GB2312"/>
          <w:szCs w:val="32"/>
        </w:rPr>
      </w:pPr>
      <w:r>
        <w:rPr>
          <w:rFonts w:ascii="仿宋_GB2312" w:eastAsia="仿宋_GB2312" w:hint="eastAsia"/>
          <w:szCs w:val="32"/>
        </w:rPr>
        <w:t>整理人（签名）：           审核人（签名）：                 时间：   年  月—    年  月</w:t>
      </w:r>
    </w:p>
    <w:tbl>
      <w:tblPr>
        <w:tblStyle w:val="af"/>
        <w:tblW w:w="14174" w:type="dxa"/>
        <w:tblLayout w:type="fixed"/>
        <w:tblLook w:val="04A0"/>
      </w:tblPr>
      <w:tblGrid>
        <w:gridCol w:w="675"/>
        <w:gridCol w:w="1930"/>
        <w:gridCol w:w="764"/>
        <w:gridCol w:w="850"/>
        <w:gridCol w:w="992"/>
        <w:gridCol w:w="993"/>
        <w:gridCol w:w="1469"/>
        <w:gridCol w:w="1507"/>
        <w:gridCol w:w="1134"/>
        <w:gridCol w:w="993"/>
        <w:gridCol w:w="850"/>
        <w:gridCol w:w="927"/>
        <w:gridCol w:w="1090"/>
      </w:tblGrid>
      <w:tr w:rsidR="00880402" w:rsidTr="003B3E16">
        <w:trPr>
          <w:trHeight w:val="458"/>
        </w:trPr>
        <w:tc>
          <w:tcPr>
            <w:tcW w:w="675" w:type="dxa"/>
            <w:vMerge w:val="restart"/>
            <w:vAlign w:val="center"/>
          </w:tcPr>
          <w:p w:rsidR="00880402" w:rsidRDefault="00880402" w:rsidP="003B3E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序号</w:t>
            </w:r>
          </w:p>
        </w:tc>
        <w:tc>
          <w:tcPr>
            <w:tcW w:w="1930" w:type="dxa"/>
            <w:vMerge w:val="restart"/>
            <w:vAlign w:val="center"/>
          </w:tcPr>
          <w:p w:rsidR="00880402" w:rsidRDefault="00880402" w:rsidP="003B3E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活动主题</w:t>
            </w:r>
          </w:p>
        </w:tc>
        <w:tc>
          <w:tcPr>
            <w:tcW w:w="3599" w:type="dxa"/>
            <w:gridSpan w:val="4"/>
            <w:vAlign w:val="center"/>
          </w:tcPr>
          <w:p w:rsidR="00880402" w:rsidRDefault="00880402" w:rsidP="003B3E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内 容</w:t>
            </w:r>
          </w:p>
        </w:tc>
        <w:tc>
          <w:tcPr>
            <w:tcW w:w="1469" w:type="dxa"/>
            <w:vMerge w:val="restart"/>
            <w:vAlign w:val="center"/>
          </w:tcPr>
          <w:p w:rsidR="00880402" w:rsidRDefault="00880402" w:rsidP="003B3E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开展</w:t>
            </w:r>
          </w:p>
          <w:p w:rsidR="00880402" w:rsidRDefault="00880402" w:rsidP="003B3E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时间</w:t>
            </w:r>
          </w:p>
        </w:tc>
        <w:tc>
          <w:tcPr>
            <w:tcW w:w="1507" w:type="dxa"/>
            <w:vMerge w:val="restart"/>
            <w:vAlign w:val="center"/>
          </w:tcPr>
          <w:p w:rsidR="00880402" w:rsidRDefault="00880402" w:rsidP="003B3E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地点</w:t>
            </w:r>
          </w:p>
        </w:tc>
        <w:tc>
          <w:tcPr>
            <w:tcW w:w="2977" w:type="dxa"/>
            <w:gridSpan w:val="3"/>
            <w:vAlign w:val="center"/>
          </w:tcPr>
          <w:p w:rsidR="00880402" w:rsidRDefault="00880402" w:rsidP="003B3E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印证材料（份）</w:t>
            </w:r>
          </w:p>
        </w:tc>
        <w:tc>
          <w:tcPr>
            <w:tcW w:w="927" w:type="dxa"/>
            <w:vMerge w:val="restart"/>
            <w:vAlign w:val="center"/>
          </w:tcPr>
          <w:p w:rsidR="00880402" w:rsidRDefault="00880402" w:rsidP="003B3E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页码</w:t>
            </w:r>
          </w:p>
        </w:tc>
        <w:tc>
          <w:tcPr>
            <w:tcW w:w="1090" w:type="dxa"/>
            <w:vMerge w:val="restart"/>
            <w:vAlign w:val="center"/>
          </w:tcPr>
          <w:p w:rsidR="00880402" w:rsidRDefault="00880402" w:rsidP="003B3E1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备注</w:t>
            </w:r>
          </w:p>
        </w:tc>
      </w:tr>
      <w:tr w:rsidR="00880402" w:rsidTr="003B3E16">
        <w:trPr>
          <w:trHeight w:val="1199"/>
        </w:trPr>
        <w:tc>
          <w:tcPr>
            <w:tcW w:w="675" w:type="dxa"/>
            <w:vMerge/>
            <w:vAlign w:val="center"/>
          </w:tcPr>
          <w:p w:rsidR="00880402" w:rsidRDefault="00880402" w:rsidP="003B3E16">
            <w:pPr>
              <w:jc w:val="center"/>
              <w:rPr>
                <w:rFonts w:asciiTheme="majorEastAsia" w:eastAsiaTheme="majorEastAsia" w:hAnsiTheme="majorEastAsia"/>
                <w:szCs w:val="21"/>
              </w:rPr>
            </w:pPr>
          </w:p>
        </w:tc>
        <w:tc>
          <w:tcPr>
            <w:tcW w:w="1930" w:type="dxa"/>
            <w:vMerge/>
            <w:vAlign w:val="center"/>
          </w:tcPr>
          <w:p w:rsidR="00880402" w:rsidRDefault="00880402" w:rsidP="003B3E16">
            <w:pPr>
              <w:jc w:val="center"/>
              <w:rPr>
                <w:rFonts w:asciiTheme="majorEastAsia" w:eastAsiaTheme="majorEastAsia" w:hAnsiTheme="majorEastAsia"/>
                <w:szCs w:val="21"/>
              </w:rPr>
            </w:pPr>
          </w:p>
        </w:tc>
        <w:tc>
          <w:tcPr>
            <w:tcW w:w="764" w:type="dxa"/>
            <w:vAlign w:val="center"/>
          </w:tcPr>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法制</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宣传（次）</w:t>
            </w:r>
          </w:p>
        </w:tc>
        <w:tc>
          <w:tcPr>
            <w:tcW w:w="850" w:type="dxa"/>
            <w:vAlign w:val="center"/>
          </w:tcPr>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摆放</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展板（块）</w:t>
            </w:r>
          </w:p>
        </w:tc>
        <w:tc>
          <w:tcPr>
            <w:tcW w:w="992" w:type="dxa"/>
            <w:vAlign w:val="center"/>
          </w:tcPr>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发放宣</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传资料</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（份）</w:t>
            </w:r>
          </w:p>
        </w:tc>
        <w:tc>
          <w:tcPr>
            <w:tcW w:w="993" w:type="dxa"/>
            <w:vAlign w:val="center"/>
          </w:tcPr>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参与</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人数</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（人）</w:t>
            </w:r>
          </w:p>
        </w:tc>
        <w:tc>
          <w:tcPr>
            <w:tcW w:w="1469" w:type="dxa"/>
            <w:vMerge/>
          </w:tcPr>
          <w:p w:rsidR="00880402" w:rsidRDefault="00880402" w:rsidP="003B3E16">
            <w:pPr>
              <w:jc w:val="center"/>
              <w:rPr>
                <w:rFonts w:asciiTheme="majorEastAsia" w:eastAsiaTheme="majorEastAsia" w:hAnsiTheme="majorEastAsia"/>
                <w:szCs w:val="21"/>
              </w:rPr>
            </w:pPr>
          </w:p>
        </w:tc>
        <w:tc>
          <w:tcPr>
            <w:tcW w:w="1507" w:type="dxa"/>
            <w:vMerge/>
          </w:tcPr>
          <w:p w:rsidR="00880402" w:rsidRDefault="00880402" w:rsidP="003B3E16">
            <w:pPr>
              <w:jc w:val="center"/>
              <w:rPr>
                <w:rFonts w:asciiTheme="majorEastAsia" w:eastAsiaTheme="majorEastAsia" w:hAnsiTheme="majorEastAsia"/>
                <w:szCs w:val="21"/>
              </w:rPr>
            </w:pPr>
          </w:p>
        </w:tc>
        <w:tc>
          <w:tcPr>
            <w:tcW w:w="1134" w:type="dxa"/>
            <w:vAlign w:val="center"/>
          </w:tcPr>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活动</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方案</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（个）</w:t>
            </w:r>
          </w:p>
        </w:tc>
        <w:tc>
          <w:tcPr>
            <w:tcW w:w="993" w:type="dxa"/>
            <w:vAlign w:val="center"/>
          </w:tcPr>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影像</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资料</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（张）</w:t>
            </w:r>
          </w:p>
        </w:tc>
        <w:tc>
          <w:tcPr>
            <w:tcW w:w="850" w:type="dxa"/>
            <w:vAlign w:val="center"/>
          </w:tcPr>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活动</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总结</w:t>
            </w:r>
          </w:p>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（个）</w:t>
            </w:r>
          </w:p>
        </w:tc>
        <w:tc>
          <w:tcPr>
            <w:tcW w:w="927" w:type="dxa"/>
            <w:vMerge/>
          </w:tcPr>
          <w:p w:rsidR="00880402" w:rsidRDefault="00880402" w:rsidP="003B3E16">
            <w:pPr>
              <w:jc w:val="center"/>
              <w:rPr>
                <w:rFonts w:asciiTheme="majorEastAsia" w:eastAsiaTheme="majorEastAsia" w:hAnsiTheme="majorEastAsia"/>
                <w:szCs w:val="21"/>
              </w:rPr>
            </w:pPr>
          </w:p>
        </w:tc>
        <w:tc>
          <w:tcPr>
            <w:tcW w:w="1090" w:type="dxa"/>
            <w:vMerge/>
          </w:tcPr>
          <w:p w:rsidR="00880402" w:rsidRDefault="00880402" w:rsidP="003B3E16">
            <w:pPr>
              <w:jc w:val="center"/>
              <w:rPr>
                <w:rFonts w:asciiTheme="majorEastAsia" w:eastAsiaTheme="majorEastAsia" w:hAnsiTheme="majorEastAsia"/>
                <w:szCs w:val="21"/>
              </w:rPr>
            </w:pPr>
          </w:p>
        </w:tc>
      </w:tr>
      <w:tr w:rsidR="00880402" w:rsidTr="003B3E16">
        <w:trPr>
          <w:trHeight w:val="578"/>
        </w:trPr>
        <w:tc>
          <w:tcPr>
            <w:tcW w:w="675" w:type="dxa"/>
            <w:vAlign w:val="center"/>
          </w:tcPr>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1930" w:type="dxa"/>
          </w:tcPr>
          <w:p w:rsidR="00880402" w:rsidRDefault="00880402" w:rsidP="003B3E16">
            <w:pPr>
              <w:jc w:val="center"/>
              <w:rPr>
                <w:rFonts w:asciiTheme="majorEastAsia" w:eastAsiaTheme="majorEastAsia" w:hAnsiTheme="majorEastAsia"/>
                <w:szCs w:val="21"/>
              </w:rPr>
            </w:pPr>
          </w:p>
        </w:tc>
        <w:tc>
          <w:tcPr>
            <w:tcW w:w="764" w:type="dxa"/>
          </w:tcPr>
          <w:p w:rsidR="00880402" w:rsidRDefault="00880402" w:rsidP="003B3E16">
            <w:pPr>
              <w:jc w:val="center"/>
              <w:rPr>
                <w:rFonts w:asciiTheme="majorEastAsia" w:eastAsiaTheme="majorEastAsia" w:hAnsiTheme="majorEastAsia"/>
                <w:szCs w:val="21"/>
              </w:rPr>
            </w:pPr>
          </w:p>
        </w:tc>
        <w:tc>
          <w:tcPr>
            <w:tcW w:w="850" w:type="dxa"/>
          </w:tcPr>
          <w:p w:rsidR="00880402" w:rsidRDefault="00880402" w:rsidP="003B3E16">
            <w:pPr>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p>
        </w:tc>
        <w:tc>
          <w:tcPr>
            <w:tcW w:w="992" w:type="dxa"/>
          </w:tcPr>
          <w:p w:rsidR="00880402" w:rsidRDefault="00880402" w:rsidP="003B3E16">
            <w:pPr>
              <w:jc w:val="center"/>
              <w:rPr>
                <w:rFonts w:asciiTheme="majorEastAsia" w:eastAsiaTheme="majorEastAsia" w:hAnsiTheme="majorEastAsia"/>
                <w:szCs w:val="21"/>
              </w:rPr>
            </w:pPr>
          </w:p>
        </w:tc>
        <w:tc>
          <w:tcPr>
            <w:tcW w:w="993" w:type="dxa"/>
          </w:tcPr>
          <w:p w:rsidR="00880402" w:rsidRDefault="00880402" w:rsidP="003B3E16">
            <w:pPr>
              <w:jc w:val="center"/>
              <w:rPr>
                <w:rFonts w:asciiTheme="majorEastAsia" w:eastAsiaTheme="majorEastAsia" w:hAnsiTheme="majorEastAsia"/>
                <w:szCs w:val="21"/>
              </w:rPr>
            </w:pPr>
          </w:p>
        </w:tc>
        <w:tc>
          <w:tcPr>
            <w:tcW w:w="1469" w:type="dxa"/>
          </w:tcPr>
          <w:p w:rsidR="00880402" w:rsidRDefault="00880402" w:rsidP="003B3E16">
            <w:pPr>
              <w:jc w:val="center"/>
              <w:rPr>
                <w:rFonts w:asciiTheme="majorEastAsia" w:eastAsiaTheme="majorEastAsia" w:hAnsiTheme="majorEastAsia"/>
                <w:szCs w:val="21"/>
              </w:rPr>
            </w:pPr>
          </w:p>
        </w:tc>
        <w:tc>
          <w:tcPr>
            <w:tcW w:w="1507" w:type="dxa"/>
          </w:tcPr>
          <w:p w:rsidR="00880402" w:rsidRDefault="00880402" w:rsidP="003B3E16">
            <w:pPr>
              <w:jc w:val="center"/>
              <w:rPr>
                <w:rFonts w:asciiTheme="majorEastAsia" w:eastAsiaTheme="majorEastAsia" w:hAnsiTheme="majorEastAsia"/>
                <w:szCs w:val="21"/>
              </w:rPr>
            </w:pPr>
          </w:p>
        </w:tc>
        <w:tc>
          <w:tcPr>
            <w:tcW w:w="1134" w:type="dxa"/>
          </w:tcPr>
          <w:p w:rsidR="00880402" w:rsidRDefault="00880402" w:rsidP="003B3E16">
            <w:pPr>
              <w:jc w:val="center"/>
              <w:rPr>
                <w:rFonts w:asciiTheme="majorEastAsia" w:eastAsiaTheme="majorEastAsia" w:hAnsiTheme="majorEastAsia"/>
                <w:szCs w:val="21"/>
              </w:rPr>
            </w:pPr>
          </w:p>
        </w:tc>
        <w:tc>
          <w:tcPr>
            <w:tcW w:w="993" w:type="dxa"/>
          </w:tcPr>
          <w:p w:rsidR="00880402" w:rsidRDefault="00880402" w:rsidP="003B3E16">
            <w:pPr>
              <w:jc w:val="center"/>
              <w:rPr>
                <w:rFonts w:asciiTheme="majorEastAsia" w:eastAsiaTheme="majorEastAsia" w:hAnsiTheme="majorEastAsia"/>
                <w:szCs w:val="21"/>
              </w:rPr>
            </w:pPr>
          </w:p>
        </w:tc>
        <w:tc>
          <w:tcPr>
            <w:tcW w:w="850" w:type="dxa"/>
          </w:tcPr>
          <w:p w:rsidR="00880402" w:rsidRDefault="00880402" w:rsidP="003B3E16">
            <w:pPr>
              <w:jc w:val="center"/>
              <w:rPr>
                <w:rFonts w:asciiTheme="majorEastAsia" w:eastAsiaTheme="majorEastAsia" w:hAnsiTheme="majorEastAsia"/>
                <w:szCs w:val="21"/>
              </w:rPr>
            </w:pPr>
          </w:p>
        </w:tc>
        <w:tc>
          <w:tcPr>
            <w:tcW w:w="927" w:type="dxa"/>
          </w:tcPr>
          <w:p w:rsidR="00880402" w:rsidRDefault="00880402" w:rsidP="003B3E16">
            <w:pPr>
              <w:jc w:val="center"/>
              <w:rPr>
                <w:rFonts w:asciiTheme="majorEastAsia" w:eastAsiaTheme="majorEastAsia" w:hAnsiTheme="majorEastAsia"/>
                <w:szCs w:val="21"/>
              </w:rPr>
            </w:pPr>
          </w:p>
        </w:tc>
        <w:tc>
          <w:tcPr>
            <w:tcW w:w="1090" w:type="dxa"/>
          </w:tcPr>
          <w:p w:rsidR="00880402" w:rsidRDefault="00880402" w:rsidP="003B3E16">
            <w:pPr>
              <w:jc w:val="center"/>
              <w:rPr>
                <w:rFonts w:asciiTheme="majorEastAsia" w:eastAsiaTheme="majorEastAsia" w:hAnsiTheme="majorEastAsia"/>
                <w:szCs w:val="21"/>
              </w:rPr>
            </w:pPr>
          </w:p>
        </w:tc>
      </w:tr>
      <w:tr w:rsidR="00880402" w:rsidTr="003B3E16">
        <w:tc>
          <w:tcPr>
            <w:tcW w:w="675" w:type="dxa"/>
            <w:vAlign w:val="center"/>
          </w:tcPr>
          <w:p w:rsidR="00880402" w:rsidRDefault="00880402" w:rsidP="003B3E16">
            <w:pPr>
              <w:jc w:val="center"/>
              <w:rPr>
                <w:rFonts w:ascii="仿宋_GB2312" w:eastAsia="仿宋_GB2312"/>
                <w:szCs w:val="32"/>
              </w:rPr>
            </w:pPr>
            <w:r>
              <w:rPr>
                <w:rFonts w:ascii="仿宋_GB2312" w:eastAsia="仿宋_GB2312" w:hint="eastAsia"/>
                <w:szCs w:val="32"/>
              </w:rPr>
              <w:t>2</w:t>
            </w:r>
          </w:p>
        </w:tc>
        <w:tc>
          <w:tcPr>
            <w:tcW w:w="1930" w:type="dxa"/>
          </w:tcPr>
          <w:p w:rsidR="00880402" w:rsidRDefault="00880402" w:rsidP="003B3E16">
            <w:pPr>
              <w:rPr>
                <w:rFonts w:ascii="仿宋_GB2312" w:eastAsia="仿宋_GB2312"/>
                <w:szCs w:val="32"/>
              </w:rPr>
            </w:pPr>
          </w:p>
        </w:tc>
        <w:tc>
          <w:tcPr>
            <w:tcW w:w="764"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92"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1469" w:type="dxa"/>
          </w:tcPr>
          <w:p w:rsidR="00880402" w:rsidRDefault="00880402" w:rsidP="003B3E16">
            <w:pPr>
              <w:rPr>
                <w:rFonts w:ascii="仿宋_GB2312" w:eastAsia="仿宋_GB2312"/>
                <w:szCs w:val="32"/>
              </w:rPr>
            </w:pPr>
          </w:p>
        </w:tc>
        <w:tc>
          <w:tcPr>
            <w:tcW w:w="1507" w:type="dxa"/>
          </w:tcPr>
          <w:p w:rsidR="00880402" w:rsidRDefault="00880402" w:rsidP="003B3E16">
            <w:pPr>
              <w:rPr>
                <w:rFonts w:ascii="仿宋_GB2312" w:eastAsia="仿宋_GB2312"/>
                <w:szCs w:val="32"/>
              </w:rPr>
            </w:pPr>
          </w:p>
        </w:tc>
        <w:tc>
          <w:tcPr>
            <w:tcW w:w="1134"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27" w:type="dxa"/>
          </w:tcPr>
          <w:p w:rsidR="00880402" w:rsidRDefault="00880402" w:rsidP="003B3E16">
            <w:pPr>
              <w:rPr>
                <w:rFonts w:ascii="仿宋_GB2312" w:eastAsia="仿宋_GB2312"/>
                <w:szCs w:val="32"/>
              </w:rPr>
            </w:pPr>
          </w:p>
        </w:tc>
        <w:tc>
          <w:tcPr>
            <w:tcW w:w="1090" w:type="dxa"/>
          </w:tcPr>
          <w:p w:rsidR="00880402" w:rsidRDefault="00880402" w:rsidP="003B3E16">
            <w:pPr>
              <w:rPr>
                <w:rFonts w:ascii="仿宋_GB2312" w:eastAsia="仿宋_GB2312"/>
                <w:szCs w:val="32"/>
              </w:rPr>
            </w:pPr>
          </w:p>
        </w:tc>
      </w:tr>
      <w:tr w:rsidR="00880402" w:rsidTr="003B3E16">
        <w:tc>
          <w:tcPr>
            <w:tcW w:w="675" w:type="dxa"/>
            <w:vAlign w:val="center"/>
          </w:tcPr>
          <w:p w:rsidR="00880402" w:rsidRDefault="00880402" w:rsidP="003B3E16">
            <w:pPr>
              <w:jc w:val="center"/>
              <w:rPr>
                <w:rFonts w:ascii="仿宋_GB2312" w:eastAsia="仿宋_GB2312"/>
                <w:szCs w:val="32"/>
              </w:rPr>
            </w:pPr>
            <w:r>
              <w:rPr>
                <w:rFonts w:ascii="仿宋_GB2312" w:eastAsia="仿宋_GB2312" w:hint="eastAsia"/>
                <w:szCs w:val="32"/>
              </w:rPr>
              <w:t>3</w:t>
            </w:r>
          </w:p>
        </w:tc>
        <w:tc>
          <w:tcPr>
            <w:tcW w:w="1930" w:type="dxa"/>
          </w:tcPr>
          <w:p w:rsidR="00880402" w:rsidRDefault="00880402" w:rsidP="003B3E16">
            <w:pPr>
              <w:rPr>
                <w:rFonts w:ascii="仿宋_GB2312" w:eastAsia="仿宋_GB2312"/>
                <w:szCs w:val="32"/>
              </w:rPr>
            </w:pPr>
          </w:p>
        </w:tc>
        <w:tc>
          <w:tcPr>
            <w:tcW w:w="764"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92"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1469" w:type="dxa"/>
          </w:tcPr>
          <w:p w:rsidR="00880402" w:rsidRDefault="00880402" w:rsidP="003B3E16">
            <w:pPr>
              <w:rPr>
                <w:rFonts w:ascii="仿宋_GB2312" w:eastAsia="仿宋_GB2312"/>
                <w:szCs w:val="32"/>
              </w:rPr>
            </w:pPr>
          </w:p>
        </w:tc>
        <w:tc>
          <w:tcPr>
            <w:tcW w:w="1507" w:type="dxa"/>
          </w:tcPr>
          <w:p w:rsidR="00880402" w:rsidRDefault="00880402" w:rsidP="003B3E16">
            <w:pPr>
              <w:rPr>
                <w:rFonts w:ascii="仿宋_GB2312" w:eastAsia="仿宋_GB2312"/>
                <w:szCs w:val="32"/>
              </w:rPr>
            </w:pPr>
          </w:p>
        </w:tc>
        <w:tc>
          <w:tcPr>
            <w:tcW w:w="1134"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27" w:type="dxa"/>
          </w:tcPr>
          <w:p w:rsidR="00880402" w:rsidRDefault="00880402" w:rsidP="003B3E16">
            <w:pPr>
              <w:rPr>
                <w:rFonts w:ascii="仿宋_GB2312" w:eastAsia="仿宋_GB2312"/>
                <w:szCs w:val="32"/>
              </w:rPr>
            </w:pPr>
          </w:p>
        </w:tc>
        <w:tc>
          <w:tcPr>
            <w:tcW w:w="1090" w:type="dxa"/>
          </w:tcPr>
          <w:p w:rsidR="00880402" w:rsidRDefault="00880402" w:rsidP="003B3E16">
            <w:pPr>
              <w:rPr>
                <w:rFonts w:ascii="仿宋_GB2312" w:eastAsia="仿宋_GB2312"/>
                <w:szCs w:val="32"/>
              </w:rPr>
            </w:pPr>
          </w:p>
        </w:tc>
      </w:tr>
      <w:tr w:rsidR="00880402" w:rsidTr="003B3E16">
        <w:tc>
          <w:tcPr>
            <w:tcW w:w="675" w:type="dxa"/>
          </w:tcPr>
          <w:p w:rsidR="00880402" w:rsidRDefault="00880402" w:rsidP="003B3E16">
            <w:pPr>
              <w:jc w:val="center"/>
              <w:rPr>
                <w:rFonts w:asciiTheme="majorEastAsia" w:eastAsiaTheme="majorEastAsia" w:hAnsiTheme="majorEastAsia"/>
                <w:szCs w:val="21"/>
              </w:rPr>
            </w:pPr>
          </w:p>
        </w:tc>
        <w:tc>
          <w:tcPr>
            <w:tcW w:w="1930" w:type="dxa"/>
          </w:tcPr>
          <w:p w:rsidR="00880402" w:rsidRDefault="00880402" w:rsidP="003B3E16">
            <w:pPr>
              <w:jc w:val="center"/>
              <w:rPr>
                <w:rFonts w:asciiTheme="majorEastAsia" w:eastAsiaTheme="majorEastAsia" w:hAnsiTheme="majorEastAsia"/>
                <w:szCs w:val="21"/>
              </w:rPr>
            </w:pPr>
          </w:p>
        </w:tc>
        <w:tc>
          <w:tcPr>
            <w:tcW w:w="764"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92"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1469" w:type="dxa"/>
          </w:tcPr>
          <w:p w:rsidR="00880402" w:rsidRDefault="00880402" w:rsidP="003B3E16">
            <w:pPr>
              <w:rPr>
                <w:rFonts w:ascii="仿宋_GB2312" w:eastAsia="仿宋_GB2312"/>
                <w:szCs w:val="32"/>
              </w:rPr>
            </w:pPr>
          </w:p>
        </w:tc>
        <w:tc>
          <w:tcPr>
            <w:tcW w:w="1507" w:type="dxa"/>
          </w:tcPr>
          <w:p w:rsidR="00880402" w:rsidRDefault="00880402" w:rsidP="003B3E16">
            <w:pPr>
              <w:rPr>
                <w:rFonts w:ascii="仿宋_GB2312" w:eastAsia="仿宋_GB2312"/>
                <w:szCs w:val="32"/>
              </w:rPr>
            </w:pPr>
          </w:p>
        </w:tc>
        <w:tc>
          <w:tcPr>
            <w:tcW w:w="1134"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27" w:type="dxa"/>
          </w:tcPr>
          <w:p w:rsidR="00880402" w:rsidRDefault="00880402" w:rsidP="003B3E16">
            <w:pPr>
              <w:rPr>
                <w:rFonts w:ascii="仿宋_GB2312" w:eastAsia="仿宋_GB2312"/>
                <w:szCs w:val="32"/>
              </w:rPr>
            </w:pPr>
          </w:p>
        </w:tc>
        <w:tc>
          <w:tcPr>
            <w:tcW w:w="1090" w:type="dxa"/>
          </w:tcPr>
          <w:p w:rsidR="00880402" w:rsidRDefault="00880402" w:rsidP="003B3E16">
            <w:pPr>
              <w:rPr>
                <w:rFonts w:ascii="仿宋_GB2312" w:eastAsia="仿宋_GB2312"/>
                <w:szCs w:val="32"/>
              </w:rPr>
            </w:pPr>
          </w:p>
        </w:tc>
      </w:tr>
      <w:tr w:rsidR="00880402" w:rsidTr="003B3E16">
        <w:tc>
          <w:tcPr>
            <w:tcW w:w="675" w:type="dxa"/>
          </w:tcPr>
          <w:p w:rsidR="00880402" w:rsidRDefault="00880402" w:rsidP="003B3E16">
            <w:pPr>
              <w:jc w:val="center"/>
              <w:rPr>
                <w:rFonts w:asciiTheme="majorEastAsia" w:eastAsiaTheme="majorEastAsia" w:hAnsiTheme="majorEastAsia"/>
                <w:szCs w:val="21"/>
              </w:rPr>
            </w:pPr>
          </w:p>
        </w:tc>
        <w:tc>
          <w:tcPr>
            <w:tcW w:w="1930" w:type="dxa"/>
          </w:tcPr>
          <w:p w:rsidR="00880402" w:rsidRDefault="00880402" w:rsidP="003B3E16">
            <w:pPr>
              <w:jc w:val="center"/>
              <w:rPr>
                <w:rFonts w:asciiTheme="majorEastAsia" w:eastAsiaTheme="majorEastAsia" w:hAnsiTheme="majorEastAsia"/>
                <w:szCs w:val="21"/>
              </w:rPr>
            </w:pPr>
          </w:p>
        </w:tc>
        <w:tc>
          <w:tcPr>
            <w:tcW w:w="764"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92"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1469" w:type="dxa"/>
          </w:tcPr>
          <w:p w:rsidR="00880402" w:rsidRDefault="00880402" w:rsidP="003B3E16">
            <w:pPr>
              <w:rPr>
                <w:rFonts w:ascii="仿宋_GB2312" w:eastAsia="仿宋_GB2312"/>
                <w:szCs w:val="32"/>
              </w:rPr>
            </w:pPr>
          </w:p>
        </w:tc>
        <w:tc>
          <w:tcPr>
            <w:tcW w:w="1507" w:type="dxa"/>
          </w:tcPr>
          <w:p w:rsidR="00880402" w:rsidRDefault="00880402" w:rsidP="003B3E16">
            <w:pPr>
              <w:rPr>
                <w:rFonts w:ascii="仿宋_GB2312" w:eastAsia="仿宋_GB2312"/>
                <w:szCs w:val="32"/>
              </w:rPr>
            </w:pPr>
          </w:p>
        </w:tc>
        <w:tc>
          <w:tcPr>
            <w:tcW w:w="1134"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27" w:type="dxa"/>
          </w:tcPr>
          <w:p w:rsidR="00880402" w:rsidRDefault="00880402" w:rsidP="003B3E16">
            <w:pPr>
              <w:rPr>
                <w:rFonts w:ascii="仿宋_GB2312" w:eastAsia="仿宋_GB2312"/>
                <w:szCs w:val="32"/>
              </w:rPr>
            </w:pPr>
          </w:p>
        </w:tc>
        <w:tc>
          <w:tcPr>
            <w:tcW w:w="1090" w:type="dxa"/>
          </w:tcPr>
          <w:p w:rsidR="00880402" w:rsidRDefault="00880402" w:rsidP="003B3E16">
            <w:pPr>
              <w:rPr>
                <w:rFonts w:ascii="仿宋_GB2312" w:eastAsia="仿宋_GB2312"/>
                <w:szCs w:val="32"/>
              </w:rPr>
            </w:pPr>
          </w:p>
        </w:tc>
      </w:tr>
      <w:tr w:rsidR="00880402" w:rsidTr="003B3E16">
        <w:tc>
          <w:tcPr>
            <w:tcW w:w="675" w:type="dxa"/>
          </w:tcPr>
          <w:p w:rsidR="00880402" w:rsidRDefault="00880402" w:rsidP="003B3E16">
            <w:pPr>
              <w:jc w:val="center"/>
              <w:rPr>
                <w:rFonts w:asciiTheme="majorEastAsia" w:eastAsiaTheme="majorEastAsia" w:hAnsiTheme="majorEastAsia"/>
                <w:szCs w:val="21"/>
              </w:rPr>
            </w:pPr>
          </w:p>
        </w:tc>
        <w:tc>
          <w:tcPr>
            <w:tcW w:w="1930" w:type="dxa"/>
          </w:tcPr>
          <w:p w:rsidR="00880402" w:rsidRDefault="00880402" w:rsidP="003B3E16">
            <w:pPr>
              <w:jc w:val="center"/>
              <w:rPr>
                <w:rFonts w:asciiTheme="majorEastAsia" w:eastAsiaTheme="majorEastAsia" w:hAnsiTheme="majorEastAsia"/>
                <w:szCs w:val="21"/>
              </w:rPr>
            </w:pPr>
          </w:p>
        </w:tc>
        <w:tc>
          <w:tcPr>
            <w:tcW w:w="764"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92"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1469" w:type="dxa"/>
          </w:tcPr>
          <w:p w:rsidR="00880402" w:rsidRDefault="00880402" w:rsidP="003B3E16">
            <w:pPr>
              <w:rPr>
                <w:rFonts w:ascii="仿宋_GB2312" w:eastAsia="仿宋_GB2312"/>
                <w:szCs w:val="32"/>
              </w:rPr>
            </w:pPr>
          </w:p>
        </w:tc>
        <w:tc>
          <w:tcPr>
            <w:tcW w:w="1507" w:type="dxa"/>
          </w:tcPr>
          <w:p w:rsidR="00880402" w:rsidRDefault="00880402" w:rsidP="003B3E16">
            <w:pPr>
              <w:rPr>
                <w:rFonts w:ascii="仿宋_GB2312" w:eastAsia="仿宋_GB2312"/>
                <w:szCs w:val="32"/>
              </w:rPr>
            </w:pPr>
          </w:p>
        </w:tc>
        <w:tc>
          <w:tcPr>
            <w:tcW w:w="1134" w:type="dxa"/>
          </w:tcPr>
          <w:p w:rsidR="00880402" w:rsidRDefault="00880402" w:rsidP="003B3E16">
            <w:pPr>
              <w:rPr>
                <w:rFonts w:ascii="仿宋_GB2312" w:eastAsia="仿宋_GB2312"/>
                <w:szCs w:val="32"/>
              </w:rPr>
            </w:pPr>
          </w:p>
        </w:tc>
        <w:tc>
          <w:tcPr>
            <w:tcW w:w="993" w:type="dxa"/>
          </w:tcPr>
          <w:p w:rsidR="00880402" w:rsidRDefault="00880402" w:rsidP="003B3E16">
            <w:pPr>
              <w:rPr>
                <w:rFonts w:ascii="仿宋_GB2312" w:eastAsia="仿宋_GB2312"/>
                <w:szCs w:val="32"/>
              </w:rPr>
            </w:pPr>
          </w:p>
        </w:tc>
        <w:tc>
          <w:tcPr>
            <w:tcW w:w="850" w:type="dxa"/>
          </w:tcPr>
          <w:p w:rsidR="00880402" w:rsidRDefault="00880402" w:rsidP="003B3E16">
            <w:pPr>
              <w:rPr>
                <w:rFonts w:ascii="仿宋_GB2312" w:eastAsia="仿宋_GB2312"/>
                <w:szCs w:val="32"/>
              </w:rPr>
            </w:pPr>
          </w:p>
        </w:tc>
        <w:tc>
          <w:tcPr>
            <w:tcW w:w="927" w:type="dxa"/>
          </w:tcPr>
          <w:p w:rsidR="00880402" w:rsidRDefault="00880402" w:rsidP="003B3E16">
            <w:pPr>
              <w:rPr>
                <w:rFonts w:ascii="仿宋_GB2312" w:eastAsia="仿宋_GB2312"/>
                <w:szCs w:val="32"/>
              </w:rPr>
            </w:pPr>
          </w:p>
        </w:tc>
        <w:tc>
          <w:tcPr>
            <w:tcW w:w="1090" w:type="dxa"/>
          </w:tcPr>
          <w:p w:rsidR="00880402" w:rsidRDefault="00880402" w:rsidP="003B3E16">
            <w:pPr>
              <w:rPr>
                <w:rFonts w:ascii="仿宋_GB2312" w:eastAsia="仿宋_GB2312"/>
                <w:szCs w:val="32"/>
              </w:rPr>
            </w:pPr>
          </w:p>
        </w:tc>
      </w:tr>
    </w:tbl>
    <w:p w:rsidR="00880402" w:rsidRPr="00880402" w:rsidRDefault="00880402" w:rsidP="00880402">
      <w:pPr>
        <w:rPr>
          <w:sz w:val="24"/>
          <w:szCs w:val="24"/>
        </w:rPr>
      </w:pPr>
      <w:r w:rsidRPr="00880402">
        <w:rPr>
          <w:rFonts w:cs="仿宋" w:hint="eastAsia"/>
          <w:sz w:val="24"/>
          <w:szCs w:val="24"/>
          <w:shd w:val="clear" w:color="auto" w:fill="FFFFFF"/>
        </w:rPr>
        <w:t>备注：此表由各部门各学院收集、整理、汇总、保存。每月</w:t>
      </w:r>
      <w:r w:rsidRPr="00880402">
        <w:rPr>
          <w:rFonts w:cs="仿宋" w:hint="eastAsia"/>
          <w:sz w:val="24"/>
          <w:szCs w:val="24"/>
          <w:shd w:val="clear" w:color="auto" w:fill="FFFFFF"/>
        </w:rPr>
        <w:t>18</w:t>
      </w:r>
      <w:r w:rsidRPr="00880402">
        <w:rPr>
          <w:rFonts w:cs="仿宋" w:hint="eastAsia"/>
          <w:sz w:val="24"/>
          <w:szCs w:val="24"/>
          <w:shd w:val="clear" w:color="auto" w:fill="FFFFFF"/>
        </w:rPr>
        <w:t>日前报宣传部。审核人为本单位领导小组组长。</w:t>
      </w:r>
    </w:p>
    <w:p w:rsidR="00880402" w:rsidRDefault="00880402" w:rsidP="00880402">
      <w:pPr>
        <w:spacing w:line="300" w:lineRule="auto"/>
        <w:jc w:val="left"/>
        <w:rPr>
          <w:rFonts w:eastAsia="黑体" w:cs="仿宋"/>
          <w:szCs w:val="32"/>
        </w:rPr>
      </w:pPr>
      <w:r>
        <w:rPr>
          <w:rFonts w:eastAsia="黑体" w:cs="仿宋" w:hint="eastAsia"/>
          <w:szCs w:val="32"/>
        </w:rPr>
        <w:lastRenderedPageBreak/>
        <w:t>附件五：</w:t>
      </w:r>
    </w:p>
    <w:p w:rsidR="00880402" w:rsidRDefault="00880402" w:rsidP="00880402">
      <w:pPr>
        <w:jc w:val="center"/>
        <w:rPr>
          <w:rFonts w:ascii="方正小标宋简体" w:eastAsia="方正小标宋简体"/>
          <w:sz w:val="44"/>
        </w:rPr>
      </w:pPr>
      <w:r>
        <w:rPr>
          <w:rFonts w:ascii="方正小标宋简体" w:eastAsia="方正小标宋简体" w:hint="eastAsia"/>
          <w:sz w:val="44"/>
        </w:rPr>
        <w:t>__________扫黑除恶专项斗争新闻报道台账</w:t>
      </w:r>
    </w:p>
    <w:p w:rsidR="00880402" w:rsidRDefault="00880402" w:rsidP="00880402">
      <w:pPr>
        <w:rPr>
          <w:rFonts w:eastAsia="楷体_GB2312"/>
        </w:rPr>
      </w:pPr>
      <w:r>
        <w:rPr>
          <w:rFonts w:ascii="楷体_GB2312" w:eastAsia="楷体_GB2312" w:hint="eastAsia"/>
        </w:rPr>
        <w:t xml:space="preserve">整理人（签名）：             审核人（签名）：           </w:t>
      </w:r>
      <w:r>
        <w:rPr>
          <w:rFonts w:eastAsia="楷体_GB2312"/>
        </w:rPr>
        <w:t>时间：</w:t>
      </w:r>
      <w:r>
        <w:rPr>
          <w:rFonts w:eastAsia="楷体_GB2312" w:hint="eastAsia"/>
        </w:rPr>
        <w:t xml:space="preserve">    </w:t>
      </w:r>
      <w:r>
        <w:rPr>
          <w:rFonts w:eastAsia="楷体_GB2312"/>
        </w:rPr>
        <w:t>年</w:t>
      </w:r>
      <w:r>
        <w:rPr>
          <w:rFonts w:eastAsia="楷体_GB2312" w:hint="eastAsia"/>
        </w:rPr>
        <w:t xml:space="preserve">  </w:t>
      </w:r>
      <w:r>
        <w:rPr>
          <w:rFonts w:eastAsia="楷体_GB2312"/>
        </w:rPr>
        <w:t>月</w:t>
      </w:r>
      <w:r>
        <w:rPr>
          <w:rFonts w:eastAsia="楷体_GB2312"/>
        </w:rPr>
        <w:t>—</w:t>
      </w:r>
      <w:r>
        <w:rPr>
          <w:rFonts w:eastAsia="楷体_GB2312" w:hint="eastAsia"/>
        </w:rPr>
        <w:t xml:space="preserve">    </w:t>
      </w:r>
      <w:r>
        <w:rPr>
          <w:rFonts w:eastAsia="楷体_GB2312"/>
        </w:rPr>
        <w:t>年</w:t>
      </w:r>
      <w:r>
        <w:rPr>
          <w:rFonts w:eastAsia="楷体_GB2312" w:hint="eastAsia"/>
        </w:rPr>
        <w:t xml:space="preserve">   </w:t>
      </w:r>
      <w:r>
        <w:rPr>
          <w:rFonts w:eastAsia="楷体_GB2312"/>
        </w:rPr>
        <w:t>月</w:t>
      </w:r>
    </w:p>
    <w:tbl>
      <w:tblPr>
        <w:tblStyle w:val="af"/>
        <w:tblW w:w="14174" w:type="dxa"/>
        <w:tblLayout w:type="fixed"/>
        <w:tblLook w:val="04A0"/>
      </w:tblPr>
      <w:tblGrid>
        <w:gridCol w:w="802"/>
        <w:gridCol w:w="1433"/>
        <w:gridCol w:w="992"/>
        <w:gridCol w:w="992"/>
        <w:gridCol w:w="992"/>
        <w:gridCol w:w="993"/>
        <w:gridCol w:w="992"/>
        <w:gridCol w:w="992"/>
        <w:gridCol w:w="1134"/>
        <w:gridCol w:w="992"/>
        <w:gridCol w:w="848"/>
        <w:gridCol w:w="753"/>
        <w:gridCol w:w="753"/>
        <w:gridCol w:w="753"/>
        <w:gridCol w:w="753"/>
      </w:tblGrid>
      <w:tr w:rsidR="00880402" w:rsidTr="003B3E16">
        <w:tc>
          <w:tcPr>
            <w:tcW w:w="802" w:type="dxa"/>
            <w:vMerge w:val="restart"/>
            <w:vAlign w:val="center"/>
          </w:tcPr>
          <w:p w:rsidR="00880402" w:rsidRDefault="00880402" w:rsidP="003B3E16">
            <w:pPr>
              <w:jc w:val="center"/>
              <w:rPr>
                <w:rFonts w:ascii="楷体_GB2312" w:eastAsia="楷体_GB2312"/>
                <w:sz w:val="24"/>
                <w:szCs w:val="24"/>
              </w:rPr>
            </w:pPr>
            <w:r>
              <w:rPr>
                <w:rFonts w:ascii="楷体_GB2312" w:eastAsia="楷体_GB2312" w:hint="eastAsia"/>
                <w:sz w:val="24"/>
                <w:szCs w:val="24"/>
              </w:rPr>
              <w:t>序号</w:t>
            </w:r>
          </w:p>
        </w:tc>
        <w:tc>
          <w:tcPr>
            <w:tcW w:w="1433" w:type="dxa"/>
            <w:vMerge w:val="restart"/>
            <w:vAlign w:val="center"/>
          </w:tcPr>
          <w:p w:rsidR="00880402" w:rsidRDefault="00880402" w:rsidP="003B3E16">
            <w:pPr>
              <w:jc w:val="center"/>
              <w:rPr>
                <w:rFonts w:ascii="楷体_GB2312" w:eastAsia="楷体_GB2312"/>
                <w:sz w:val="24"/>
                <w:szCs w:val="24"/>
              </w:rPr>
            </w:pPr>
            <w:r>
              <w:rPr>
                <w:rFonts w:ascii="楷体_GB2312" w:eastAsia="楷体_GB2312" w:hint="eastAsia"/>
                <w:sz w:val="24"/>
                <w:szCs w:val="24"/>
              </w:rPr>
              <w:t>报道标题或简要内容</w:t>
            </w:r>
          </w:p>
        </w:tc>
        <w:tc>
          <w:tcPr>
            <w:tcW w:w="8079" w:type="dxa"/>
            <w:gridSpan w:val="8"/>
            <w:vAlign w:val="center"/>
          </w:tcPr>
          <w:p w:rsidR="00880402" w:rsidRDefault="00880402" w:rsidP="003B3E16">
            <w:pPr>
              <w:jc w:val="center"/>
              <w:rPr>
                <w:rFonts w:ascii="楷体_GB2312" w:eastAsia="楷体_GB2312"/>
                <w:sz w:val="24"/>
                <w:szCs w:val="24"/>
              </w:rPr>
            </w:pPr>
            <w:r>
              <w:rPr>
                <w:rFonts w:ascii="楷体_GB2312" w:eastAsia="楷体_GB2312" w:hint="eastAsia"/>
                <w:sz w:val="24"/>
                <w:szCs w:val="24"/>
              </w:rPr>
              <w:t>类型</w:t>
            </w:r>
          </w:p>
        </w:tc>
        <w:tc>
          <w:tcPr>
            <w:tcW w:w="848" w:type="dxa"/>
            <w:vMerge w:val="restart"/>
            <w:vAlign w:val="center"/>
          </w:tcPr>
          <w:p w:rsidR="00880402" w:rsidRDefault="00880402" w:rsidP="003B3E16">
            <w:pPr>
              <w:jc w:val="center"/>
              <w:rPr>
                <w:rFonts w:ascii="楷体_GB2312" w:eastAsia="楷体_GB2312"/>
                <w:sz w:val="24"/>
                <w:szCs w:val="24"/>
              </w:rPr>
            </w:pPr>
            <w:r>
              <w:rPr>
                <w:rFonts w:ascii="楷体_GB2312" w:eastAsia="楷体_GB2312" w:hint="eastAsia"/>
                <w:sz w:val="24"/>
                <w:szCs w:val="24"/>
              </w:rPr>
              <w:t>报道时间</w:t>
            </w:r>
          </w:p>
        </w:tc>
        <w:tc>
          <w:tcPr>
            <w:tcW w:w="753" w:type="dxa"/>
            <w:vMerge w:val="restart"/>
            <w:vAlign w:val="center"/>
          </w:tcPr>
          <w:p w:rsidR="00880402" w:rsidRDefault="00880402" w:rsidP="003B3E16">
            <w:pPr>
              <w:jc w:val="center"/>
              <w:rPr>
                <w:rFonts w:ascii="楷体_GB2312" w:eastAsia="楷体_GB2312"/>
                <w:sz w:val="24"/>
                <w:szCs w:val="24"/>
              </w:rPr>
            </w:pPr>
            <w:r>
              <w:rPr>
                <w:rFonts w:ascii="楷体_GB2312" w:eastAsia="楷体_GB2312" w:hint="eastAsia"/>
                <w:sz w:val="24"/>
                <w:szCs w:val="24"/>
              </w:rPr>
              <w:t>报道媒体</w:t>
            </w:r>
          </w:p>
        </w:tc>
        <w:tc>
          <w:tcPr>
            <w:tcW w:w="753" w:type="dxa"/>
            <w:vMerge w:val="restart"/>
            <w:vAlign w:val="center"/>
          </w:tcPr>
          <w:p w:rsidR="00880402" w:rsidRDefault="00880402" w:rsidP="003B3E16">
            <w:pPr>
              <w:jc w:val="center"/>
              <w:rPr>
                <w:rFonts w:ascii="楷体_GB2312" w:eastAsia="楷体_GB2312"/>
                <w:sz w:val="24"/>
                <w:szCs w:val="24"/>
              </w:rPr>
            </w:pPr>
            <w:r>
              <w:rPr>
                <w:rFonts w:ascii="楷体_GB2312" w:eastAsia="楷体_GB2312" w:hint="eastAsia"/>
                <w:sz w:val="24"/>
                <w:szCs w:val="24"/>
              </w:rPr>
              <w:t>层级</w:t>
            </w:r>
          </w:p>
        </w:tc>
        <w:tc>
          <w:tcPr>
            <w:tcW w:w="753" w:type="dxa"/>
            <w:vMerge w:val="restart"/>
            <w:vAlign w:val="center"/>
          </w:tcPr>
          <w:p w:rsidR="00880402" w:rsidRDefault="00880402" w:rsidP="003B3E16">
            <w:pPr>
              <w:jc w:val="center"/>
              <w:rPr>
                <w:rFonts w:ascii="楷体_GB2312" w:eastAsia="楷体_GB2312"/>
                <w:sz w:val="24"/>
                <w:szCs w:val="24"/>
              </w:rPr>
            </w:pPr>
            <w:r>
              <w:rPr>
                <w:rFonts w:ascii="楷体_GB2312" w:eastAsia="楷体_GB2312" w:hint="eastAsia"/>
                <w:sz w:val="24"/>
                <w:szCs w:val="24"/>
              </w:rPr>
              <w:t>页码</w:t>
            </w:r>
          </w:p>
        </w:tc>
        <w:tc>
          <w:tcPr>
            <w:tcW w:w="753" w:type="dxa"/>
            <w:vMerge w:val="restart"/>
            <w:vAlign w:val="center"/>
          </w:tcPr>
          <w:p w:rsidR="00880402" w:rsidRDefault="00880402" w:rsidP="003B3E16">
            <w:pPr>
              <w:jc w:val="center"/>
              <w:rPr>
                <w:rFonts w:ascii="楷体_GB2312" w:eastAsia="楷体_GB2312"/>
                <w:sz w:val="24"/>
                <w:szCs w:val="24"/>
              </w:rPr>
            </w:pPr>
            <w:r>
              <w:rPr>
                <w:rFonts w:ascii="楷体_GB2312" w:eastAsia="楷体_GB2312" w:hint="eastAsia"/>
                <w:sz w:val="24"/>
                <w:szCs w:val="24"/>
              </w:rPr>
              <w:t>备注</w:t>
            </w:r>
          </w:p>
        </w:tc>
      </w:tr>
      <w:tr w:rsidR="00880402" w:rsidTr="003B3E16">
        <w:tc>
          <w:tcPr>
            <w:tcW w:w="802" w:type="dxa"/>
            <w:vMerge/>
          </w:tcPr>
          <w:p w:rsidR="00880402" w:rsidRDefault="00880402" w:rsidP="003B3E16">
            <w:pPr>
              <w:jc w:val="center"/>
              <w:rPr>
                <w:rFonts w:ascii="楷体_GB2312" w:eastAsia="楷体_GB2312"/>
                <w:sz w:val="24"/>
                <w:szCs w:val="24"/>
              </w:rPr>
            </w:pPr>
          </w:p>
        </w:tc>
        <w:tc>
          <w:tcPr>
            <w:tcW w:w="1433" w:type="dxa"/>
            <w:vMerge/>
          </w:tcPr>
          <w:p w:rsidR="00880402" w:rsidRDefault="00880402" w:rsidP="003B3E16">
            <w:pPr>
              <w:jc w:val="center"/>
              <w:rPr>
                <w:rFonts w:ascii="楷体_GB2312" w:eastAsia="楷体_GB2312"/>
                <w:sz w:val="24"/>
                <w:szCs w:val="24"/>
              </w:rPr>
            </w:pPr>
          </w:p>
        </w:tc>
        <w:tc>
          <w:tcPr>
            <w:tcW w:w="3969" w:type="dxa"/>
            <w:gridSpan w:val="4"/>
          </w:tcPr>
          <w:p w:rsidR="00880402" w:rsidRDefault="00880402" w:rsidP="003B3E16">
            <w:pPr>
              <w:jc w:val="center"/>
              <w:rPr>
                <w:rFonts w:ascii="楷体_GB2312" w:eastAsia="楷体_GB2312"/>
                <w:sz w:val="24"/>
                <w:szCs w:val="24"/>
              </w:rPr>
            </w:pPr>
            <w:r>
              <w:rPr>
                <w:rFonts w:ascii="楷体_GB2312" w:eastAsia="楷体_GB2312" w:hint="eastAsia"/>
                <w:sz w:val="24"/>
                <w:szCs w:val="24"/>
              </w:rPr>
              <w:t>传统媒体</w:t>
            </w:r>
          </w:p>
        </w:tc>
        <w:tc>
          <w:tcPr>
            <w:tcW w:w="4110" w:type="dxa"/>
            <w:gridSpan w:val="4"/>
          </w:tcPr>
          <w:p w:rsidR="00880402" w:rsidRDefault="00880402" w:rsidP="003B3E16">
            <w:pPr>
              <w:jc w:val="center"/>
              <w:rPr>
                <w:rFonts w:ascii="楷体_GB2312" w:eastAsia="楷体_GB2312"/>
                <w:sz w:val="24"/>
                <w:szCs w:val="24"/>
              </w:rPr>
            </w:pPr>
            <w:r>
              <w:rPr>
                <w:rFonts w:ascii="楷体_GB2312" w:eastAsia="楷体_GB2312" w:hint="eastAsia"/>
                <w:sz w:val="24"/>
                <w:szCs w:val="24"/>
              </w:rPr>
              <w:t xml:space="preserve"> 新媒体</w:t>
            </w:r>
          </w:p>
        </w:tc>
        <w:tc>
          <w:tcPr>
            <w:tcW w:w="848" w:type="dxa"/>
            <w:vMerge/>
          </w:tcPr>
          <w:p w:rsidR="00880402" w:rsidRDefault="00880402" w:rsidP="003B3E16">
            <w:pPr>
              <w:jc w:val="center"/>
              <w:rPr>
                <w:rFonts w:ascii="楷体_GB2312" w:eastAsia="楷体_GB2312"/>
                <w:sz w:val="24"/>
                <w:szCs w:val="24"/>
              </w:rPr>
            </w:pPr>
          </w:p>
        </w:tc>
        <w:tc>
          <w:tcPr>
            <w:tcW w:w="753" w:type="dxa"/>
            <w:vMerge/>
          </w:tcPr>
          <w:p w:rsidR="00880402" w:rsidRDefault="00880402" w:rsidP="003B3E16">
            <w:pPr>
              <w:jc w:val="center"/>
              <w:rPr>
                <w:rFonts w:ascii="楷体_GB2312" w:eastAsia="楷体_GB2312"/>
                <w:sz w:val="24"/>
                <w:szCs w:val="24"/>
              </w:rPr>
            </w:pPr>
          </w:p>
        </w:tc>
        <w:tc>
          <w:tcPr>
            <w:tcW w:w="753" w:type="dxa"/>
            <w:vMerge/>
          </w:tcPr>
          <w:p w:rsidR="00880402" w:rsidRDefault="00880402" w:rsidP="003B3E16">
            <w:pPr>
              <w:jc w:val="center"/>
              <w:rPr>
                <w:rFonts w:ascii="楷体_GB2312" w:eastAsia="楷体_GB2312"/>
                <w:sz w:val="24"/>
                <w:szCs w:val="24"/>
              </w:rPr>
            </w:pPr>
          </w:p>
        </w:tc>
        <w:tc>
          <w:tcPr>
            <w:tcW w:w="753" w:type="dxa"/>
            <w:vMerge/>
          </w:tcPr>
          <w:p w:rsidR="00880402" w:rsidRDefault="00880402" w:rsidP="003B3E16">
            <w:pPr>
              <w:jc w:val="center"/>
              <w:rPr>
                <w:rFonts w:ascii="楷体_GB2312" w:eastAsia="楷体_GB2312"/>
                <w:sz w:val="24"/>
                <w:szCs w:val="24"/>
              </w:rPr>
            </w:pPr>
          </w:p>
        </w:tc>
        <w:tc>
          <w:tcPr>
            <w:tcW w:w="753" w:type="dxa"/>
            <w:vMerge/>
          </w:tcPr>
          <w:p w:rsidR="00880402" w:rsidRDefault="00880402" w:rsidP="003B3E16">
            <w:pPr>
              <w:jc w:val="center"/>
              <w:rPr>
                <w:rFonts w:ascii="楷体_GB2312" w:eastAsia="楷体_GB2312"/>
                <w:sz w:val="24"/>
                <w:szCs w:val="24"/>
              </w:rPr>
            </w:pPr>
          </w:p>
        </w:tc>
      </w:tr>
      <w:tr w:rsidR="00880402" w:rsidTr="003B3E16">
        <w:tc>
          <w:tcPr>
            <w:tcW w:w="802" w:type="dxa"/>
            <w:vMerge/>
          </w:tcPr>
          <w:p w:rsidR="00880402" w:rsidRDefault="00880402" w:rsidP="003B3E16">
            <w:pPr>
              <w:jc w:val="center"/>
              <w:rPr>
                <w:rFonts w:ascii="楷体_GB2312" w:eastAsia="楷体_GB2312"/>
                <w:sz w:val="24"/>
                <w:szCs w:val="24"/>
              </w:rPr>
            </w:pPr>
          </w:p>
        </w:tc>
        <w:tc>
          <w:tcPr>
            <w:tcW w:w="1433" w:type="dxa"/>
            <w:vMerge/>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报纸（篇）</w:t>
            </w:r>
          </w:p>
        </w:tc>
        <w:tc>
          <w:tcPr>
            <w:tcW w:w="99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电视</w:t>
            </w:r>
          </w:p>
          <w:p w:rsidR="00880402" w:rsidRDefault="00880402" w:rsidP="003B3E16">
            <w:pPr>
              <w:jc w:val="center"/>
              <w:rPr>
                <w:rFonts w:ascii="楷体_GB2312" w:eastAsia="楷体_GB2312"/>
                <w:sz w:val="24"/>
                <w:szCs w:val="24"/>
              </w:rPr>
            </w:pPr>
            <w:r>
              <w:rPr>
                <w:rFonts w:ascii="楷体_GB2312" w:eastAsia="楷体_GB2312" w:hint="eastAsia"/>
                <w:sz w:val="24"/>
                <w:szCs w:val="24"/>
              </w:rPr>
              <w:t>（次）</w:t>
            </w:r>
          </w:p>
        </w:tc>
        <w:tc>
          <w:tcPr>
            <w:tcW w:w="99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广播</w:t>
            </w:r>
          </w:p>
          <w:p w:rsidR="00880402" w:rsidRDefault="00880402" w:rsidP="003B3E16">
            <w:pPr>
              <w:jc w:val="center"/>
              <w:rPr>
                <w:rFonts w:ascii="楷体_GB2312" w:eastAsia="楷体_GB2312"/>
                <w:sz w:val="24"/>
                <w:szCs w:val="24"/>
              </w:rPr>
            </w:pPr>
            <w:r>
              <w:rPr>
                <w:rFonts w:ascii="楷体_GB2312" w:eastAsia="楷体_GB2312" w:hint="eastAsia"/>
                <w:sz w:val="24"/>
                <w:szCs w:val="24"/>
              </w:rPr>
              <w:t>（次）</w:t>
            </w:r>
          </w:p>
        </w:tc>
        <w:tc>
          <w:tcPr>
            <w:tcW w:w="993"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期刊</w:t>
            </w:r>
          </w:p>
          <w:p w:rsidR="00880402" w:rsidRDefault="00880402" w:rsidP="003B3E16">
            <w:pPr>
              <w:jc w:val="center"/>
              <w:rPr>
                <w:rFonts w:ascii="楷体_GB2312" w:eastAsia="楷体_GB2312"/>
                <w:sz w:val="24"/>
                <w:szCs w:val="24"/>
              </w:rPr>
            </w:pPr>
            <w:r>
              <w:rPr>
                <w:rFonts w:ascii="楷体_GB2312" w:eastAsia="楷体_GB2312" w:hint="eastAsia"/>
                <w:sz w:val="24"/>
                <w:szCs w:val="24"/>
              </w:rPr>
              <w:t>（篇）</w:t>
            </w:r>
          </w:p>
        </w:tc>
        <w:tc>
          <w:tcPr>
            <w:tcW w:w="99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微信</w:t>
            </w:r>
          </w:p>
          <w:p w:rsidR="00880402" w:rsidRDefault="00880402" w:rsidP="003B3E16">
            <w:pPr>
              <w:jc w:val="center"/>
              <w:rPr>
                <w:rFonts w:ascii="楷体_GB2312" w:eastAsia="楷体_GB2312"/>
                <w:sz w:val="24"/>
                <w:szCs w:val="24"/>
              </w:rPr>
            </w:pPr>
            <w:r>
              <w:rPr>
                <w:rFonts w:ascii="楷体_GB2312" w:eastAsia="楷体_GB2312" w:hint="eastAsia"/>
                <w:sz w:val="24"/>
                <w:szCs w:val="24"/>
              </w:rPr>
              <w:t>（条）</w:t>
            </w:r>
          </w:p>
        </w:tc>
        <w:tc>
          <w:tcPr>
            <w:tcW w:w="99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微博</w:t>
            </w:r>
          </w:p>
          <w:p w:rsidR="00880402" w:rsidRDefault="00880402" w:rsidP="003B3E16">
            <w:pPr>
              <w:jc w:val="center"/>
              <w:rPr>
                <w:rFonts w:ascii="楷体_GB2312" w:eastAsia="楷体_GB2312"/>
                <w:sz w:val="24"/>
                <w:szCs w:val="24"/>
              </w:rPr>
            </w:pPr>
            <w:r>
              <w:rPr>
                <w:rFonts w:ascii="楷体_GB2312" w:eastAsia="楷体_GB2312" w:hint="eastAsia"/>
                <w:sz w:val="24"/>
                <w:szCs w:val="24"/>
              </w:rPr>
              <w:t>（条）</w:t>
            </w:r>
          </w:p>
        </w:tc>
        <w:tc>
          <w:tcPr>
            <w:tcW w:w="1134"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客户端（条）</w:t>
            </w:r>
          </w:p>
        </w:tc>
        <w:tc>
          <w:tcPr>
            <w:tcW w:w="99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网站</w:t>
            </w:r>
          </w:p>
          <w:p w:rsidR="00880402" w:rsidRDefault="00880402" w:rsidP="003B3E16">
            <w:pPr>
              <w:jc w:val="center"/>
              <w:rPr>
                <w:rFonts w:ascii="楷体_GB2312" w:eastAsia="楷体_GB2312"/>
                <w:sz w:val="24"/>
                <w:szCs w:val="24"/>
              </w:rPr>
            </w:pPr>
            <w:r>
              <w:rPr>
                <w:rFonts w:ascii="楷体_GB2312" w:eastAsia="楷体_GB2312" w:hint="eastAsia"/>
                <w:sz w:val="24"/>
                <w:szCs w:val="24"/>
              </w:rPr>
              <w:t>（条）</w:t>
            </w:r>
          </w:p>
        </w:tc>
        <w:tc>
          <w:tcPr>
            <w:tcW w:w="848" w:type="dxa"/>
            <w:vMerge/>
          </w:tcPr>
          <w:p w:rsidR="00880402" w:rsidRDefault="00880402" w:rsidP="003B3E16">
            <w:pPr>
              <w:jc w:val="center"/>
              <w:rPr>
                <w:rFonts w:ascii="楷体_GB2312" w:eastAsia="楷体_GB2312"/>
                <w:sz w:val="24"/>
                <w:szCs w:val="24"/>
              </w:rPr>
            </w:pPr>
          </w:p>
        </w:tc>
        <w:tc>
          <w:tcPr>
            <w:tcW w:w="753" w:type="dxa"/>
            <w:vMerge/>
          </w:tcPr>
          <w:p w:rsidR="00880402" w:rsidRDefault="00880402" w:rsidP="003B3E16">
            <w:pPr>
              <w:jc w:val="center"/>
              <w:rPr>
                <w:rFonts w:ascii="楷体_GB2312" w:eastAsia="楷体_GB2312"/>
                <w:sz w:val="24"/>
                <w:szCs w:val="24"/>
              </w:rPr>
            </w:pPr>
          </w:p>
        </w:tc>
        <w:tc>
          <w:tcPr>
            <w:tcW w:w="753" w:type="dxa"/>
            <w:vMerge/>
          </w:tcPr>
          <w:p w:rsidR="00880402" w:rsidRDefault="00880402" w:rsidP="003B3E16">
            <w:pPr>
              <w:jc w:val="center"/>
              <w:rPr>
                <w:rFonts w:ascii="楷体_GB2312" w:eastAsia="楷体_GB2312"/>
                <w:sz w:val="24"/>
                <w:szCs w:val="24"/>
              </w:rPr>
            </w:pPr>
          </w:p>
        </w:tc>
        <w:tc>
          <w:tcPr>
            <w:tcW w:w="753" w:type="dxa"/>
            <w:vMerge/>
          </w:tcPr>
          <w:p w:rsidR="00880402" w:rsidRDefault="00880402" w:rsidP="003B3E16">
            <w:pPr>
              <w:jc w:val="center"/>
              <w:rPr>
                <w:rFonts w:ascii="楷体_GB2312" w:eastAsia="楷体_GB2312"/>
                <w:sz w:val="24"/>
                <w:szCs w:val="24"/>
              </w:rPr>
            </w:pPr>
          </w:p>
        </w:tc>
        <w:tc>
          <w:tcPr>
            <w:tcW w:w="753" w:type="dxa"/>
            <w:vMerge/>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合计</w:t>
            </w: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1</w:t>
            </w:r>
          </w:p>
        </w:tc>
        <w:tc>
          <w:tcPr>
            <w:tcW w:w="1433" w:type="dxa"/>
            <w:vAlign w:val="center"/>
          </w:tcPr>
          <w:p w:rsidR="00880402" w:rsidRDefault="00880402" w:rsidP="003B3E16">
            <w:pPr>
              <w:jc w:val="center"/>
              <w:rPr>
                <w:rFonts w:ascii="仿宋_GB2312" w:eastAsia="仿宋_GB2312"/>
                <w:sz w:val="24"/>
                <w:szCs w:val="24"/>
              </w:rPr>
            </w:pPr>
          </w:p>
        </w:tc>
        <w:tc>
          <w:tcPr>
            <w:tcW w:w="992" w:type="dxa"/>
            <w:vAlign w:val="center"/>
          </w:tcPr>
          <w:p w:rsidR="00880402" w:rsidRDefault="00880402" w:rsidP="003B3E16">
            <w:pPr>
              <w:jc w:val="center"/>
              <w:rPr>
                <w:rFonts w:ascii="仿宋_GB2312" w:eastAsia="仿宋_GB2312"/>
                <w:sz w:val="24"/>
                <w:szCs w:val="24"/>
              </w:rPr>
            </w:pPr>
          </w:p>
        </w:tc>
        <w:tc>
          <w:tcPr>
            <w:tcW w:w="992" w:type="dxa"/>
            <w:vAlign w:val="center"/>
          </w:tcPr>
          <w:p w:rsidR="00880402" w:rsidRDefault="00880402" w:rsidP="003B3E16">
            <w:pPr>
              <w:jc w:val="center"/>
              <w:rPr>
                <w:rFonts w:ascii="仿宋_GB2312" w:eastAsia="仿宋_GB2312"/>
                <w:sz w:val="24"/>
                <w:szCs w:val="24"/>
              </w:rPr>
            </w:pPr>
          </w:p>
        </w:tc>
        <w:tc>
          <w:tcPr>
            <w:tcW w:w="992" w:type="dxa"/>
            <w:vAlign w:val="center"/>
          </w:tcPr>
          <w:p w:rsidR="00880402" w:rsidRDefault="00880402" w:rsidP="003B3E16">
            <w:pPr>
              <w:jc w:val="center"/>
              <w:rPr>
                <w:rFonts w:ascii="仿宋_GB2312" w:eastAsia="仿宋_GB2312"/>
                <w:sz w:val="24"/>
                <w:szCs w:val="24"/>
              </w:rPr>
            </w:pPr>
          </w:p>
        </w:tc>
        <w:tc>
          <w:tcPr>
            <w:tcW w:w="993" w:type="dxa"/>
            <w:vAlign w:val="center"/>
          </w:tcPr>
          <w:p w:rsidR="00880402" w:rsidRDefault="00880402" w:rsidP="003B3E16">
            <w:pPr>
              <w:jc w:val="center"/>
              <w:rPr>
                <w:rFonts w:ascii="仿宋_GB2312" w:eastAsia="仿宋_GB2312"/>
                <w:sz w:val="24"/>
                <w:szCs w:val="24"/>
              </w:rPr>
            </w:pPr>
          </w:p>
        </w:tc>
        <w:tc>
          <w:tcPr>
            <w:tcW w:w="992" w:type="dxa"/>
            <w:vAlign w:val="center"/>
          </w:tcPr>
          <w:p w:rsidR="00880402" w:rsidRDefault="00880402" w:rsidP="003B3E16">
            <w:pPr>
              <w:jc w:val="center"/>
              <w:rPr>
                <w:rFonts w:ascii="仿宋_GB2312" w:eastAsia="仿宋_GB2312"/>
                <w:sz w:val="24"/>
                <w:szCs w:val="24"/>
              </w:rPr>
            </w:pPr>
          </w:p>
        </w:tc>
        <w:tc>
          <w:tcPr>
            <w:tcW w:w="992" w:type="dxa"/>
            <w:vAlign w:val="center"/>
          </w:tcPr>
          <w:p w:rsidR="00880402" w:rsidRDefault="00880402" w:rsidP="003B3E16">
            <w:pPr>
              <w:jc w:val="center"/>
              <w:rPr>
                <w:rFonts w:ascii="仿宋_GB2312" w:eastAsia="仿宋_GB2312"/>
                <w:sz w:val="24"/>
                <w:szCs w:val="24"/>
              </w:rPr>
            </w:pPr>
          </w:p>
        </w:tc>
        <w:tc>
          <w:tcPr>
            <w:tcW w:w="1134" w:type="dxa"/>
            <w:vAlign w:val="center"/>
          </w:tcPr>
          <w:p w:rsidR="00880402" w:rsidRDefault="00880402" w:rsidP="003B3E16">
            <w:pPr>
              <w:jc w:val="center"/>
              <w:rPr>
                <w:rFonts w:ascii="仿宋_GB2312" w:eastAsia="仿宋_GB2312"/>
                <w:sz w:val="24"/>
                <w:szCs w:val="24"/>
              </w:rPr>
            </w:pPr>
          </w:p>
        </w:tc>
        <w:tc>
          <w:tcPr>
            <w:tcW w:w="992" w:type="dxa"/>
            <w:vAlign w:val="center"/>
          </w:tcPr>
          <w:p w:rsidR="00880402" w:rsidRDefault="00880402" w:rsidP="003B3E16">
            <w:pPr>
              <w:jc w:val="center"/>
              <w:rPr>
                <w:rFonts w:ascii="仿宋_GB2312" w:eastAsia="仿宋_GB2312"/>
                <w:sz w:val="24"/>
                <w:szCs w:val="24"/>
              </w:rPr>
            </w:pPr>
          </w:p>
        </w:tc>
        <w:tc>
          <w:tcPr>
            <w:tcW w:w="848" w:type="dxa"/>
            <w:vAlign w:val="center"/>
          </w:tcPr>
          <w:p w:rsidR="00880402" w:rsidRDefault="00880402" w:rsidP="003B3E16">
            <w:pPr>
              <w:jc w:val="center"/>
              <w:rPr>
                <w:rFonts w:ascii="仿宋_GB2312" w:eastAsia="仿宋_GB2312"/>
                <w:sz w:val="24"/>
                <w:szCs w:val="24"/>
              </w:rPr>
            </w:pPr>
          </w:p>
        </w:tc>
        <w:tc>
          <w:tcPr>
            <w:tcW w:w="753" w:type="dxa"/>
            <w:vAlign w:val="center"/>
          </w:tcPr>
          <w:p w:rsidR="00880402" w:rsidRDefault="00880402" w:rsidP="003B3E16">
            <w:pPr>
              <w:jc w:val="center"/>
              <w:rPr>
                <w:rFonts w:ascii="仿宋_GB2312" w:eastAsia="仿宋_GB2312"/>
                <w:sz w:val="24"/>
                <w:szCs w:val="24"/>
              </w:rPr>
            </w:pPr>
          </w:p>
        </w:tc>
        <w:tc>
          <w:tcPr>
            <w:tcW w:w="753" w:type="dxa"/>
            <w:vAlign w:val="center"/>
          </w:tcPr>
          <w:p w:rsidR="00880402" w:rsidRDefault="00880402" w:rsidP="003B3E16">
            <w:pPr>
              <w:jc w:val="center"/>
              <w:rPr>
                <w:rFonts w:ascii="仿宋_GB2312" w:eastAsia="仿宋_GB2312"/>
                <w:sz w:val="24"/>
                <w:szCs w:val="24"/>
              </w:rPr>
            </w:pPr>
          </w:p>
        </w:tc>
        <w:tc>
          <w:tcPr>
            <w:tcW w:w="753" w:type="dxa"/>
            <w:vAlign w:val="center"/>
          </w:tcPr>
          <w:p w:rsidR="00880402" w:rsidRDefault="00880402" w:rsidP="003B3E16">
            <w:pPr>
              <w:jc w:val="center"/>
              <w:rPr>
                <w:rFonts w:ascii="仿宋_GB2312" w:eastAsia="仿宋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2</w:t>
            </w: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3</w:t>
            </w: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4</w:t>
            </w: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r>
              <w:rPr>
                <w:rFonts w:ascii="楷体_GB2312" w:eastAsia="楷体_GB2312" w:hint="eastAsia"/>
                <w:sz w:val="24"/>
                <w:szCs w:val="24"/>
              </w:rPr>
              <w:t>5</w:t>
            </w: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r w:rsidR="00880402" w:rsidTr="003B3E16">
        <w:tc>
          <w:tcPr>
            <w:tcW w:w="802" w:type="dxa"/>
          </w:tcPr>
          <w:p w:rsidR="00880402" w:rsidRDefault="00880402" w:rsidP="003B3E16">
            <w:pPr>
              <w:jc w:val="center"/>
              <w:rPr>
                <w:rFonts w:ascii="楷体_GB2312" w:eastAsia="楷体_GB2312"/>
                <w:sz w:val="24"/>
                <w:szCs w:val="24"/>
              </w:rPr>
            </w:pPr>
          </w:p>
        </w:tc>
        <w:tc>
          <w:tcPr>
            <w:tcW w:w="143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3"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1134" w:type="dxa"/>
          </w:tcPr>
          <w:p w:rsidR="00880402" w:rsidRDefault="00880402" w:rsidP="003B3E16">
            <w:pPr>
              <w:jc w:val="center"/>
              <w:rPr>
                <w:rFonts w:ascii="楷体_GB2312" w:eastAsia="楷体_GB2312"/>
                <w:sz w:val="24"/>
                <w:szCs w:val="24"/>
              </w:rPr>
            </w:pPr>
          </w:p>
        </w:tc>
        <w:tc>
          <w:tcPr>
            <w:tcW w:w="992" w:type="dxa"/>
          </w:tcPr>
          <w:p w:rsidR="00880402" w:rsidRDefault="00880402" w:rsidP="003B3E16">
            <w:pPr>
              <w:jc w:val="center"/>
              <w:rPr>
                <w:rFonts w:ascii="楷体_GB2312" w:eastAsia="楷体_GB2312"/>
                <w:sz w:val="24"/>
                <w:szCs w:val="24"/>
              </w:rPr>
            </w:pPr>
          </w:p>
        </w:tc>
        <w:tc>
          <w:tcPr>
            <w:tcW w:w="848"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c>
          <w:tcPr>
            <w:tcW w:w="753" w:type="dxa"/>
          </w:tcPr>
          <w:p w:rsidR="00880402" w:rsidRDefault="00880402" w:rsidP="003B3E16">
            <w:pPr>
              <w:jc w:val="center"/>
              <w:rPr>
                <w:rFonts w:ascii="楷体_GB2312" w:eastAsia="楷体_GB2312"/>
                <w:sz w:val="24"/>
                <w:szCs w:val="24"/>
              </w:rPr>
            </w:pPr>
          </w:p>
        </w:tc>
      </w:tr>
    </w:tbl>
    <w:p w:rsidR="00880402" w:rsidRPr="00880402" w:rsidRDefault="00880402" w:rsidP="00880402">
      <w:pPr>
        <w:rPr>
          <w:sz w:val="24"/>
          <w:szCs w:val="24"/>
        </w:rPr>
      </w:pPr>
      <w:r w:rsidRPr="00880402">
        <w:rPr>
          <w:rFonts w:cs="仿宋" w:hint="eastAsia"/>
          <w:sz w:val="24"/>
          <w:szCs w:val="24"/>
          <w:shd w:val="clear" w:color="auto" w:fill="FFFFFF"/>
        </w:rPr>
        <w:t>备注：此表由各部门各学院收集、整理、汇总、保存。每月</w:t>
      </w:r>
      <w:r w:rsidRPr="00880402">
        <w:rPr>
          <w:rFonts w:cs="仿宋" w:hint="eastAsia"/>
          <w:sz w:val="24"/>
          <w:szCs w:val="24"/>
          <w:shd w:val="clear" w:color="auto" w:fill="FFFFFF"/>
        </w:rPr>
        <w:t>18</w:t>
      </w:r>
      <w:r w:rsidRPr="00880402">
        <w:rPr>
          <w:rFonts w:cs="仿宋" w:hint="eastAsia"/>
          <w:sz w:val="24"/>
          <w:szCs w:val="24"/>
          <w:shd w:val="clear" w:color="auto" w:fill="FFFFFF"/>
        </w:rPr>
        <w:t>日前报宣传部。审核人为本单位领导小组组长。</w:t>
      </w:r>
    </w:p>
    <w:p w:rsidR="00880402" w:rsidRDefault="00880402" w:rsidP="00880402">
      <w:pPr>
        <w:rPr>
          <w:rFonts w:ascii="仿宋_GB2312" w:eastAsia="仿宋_GB2312"/>
          <w:szCs w:val="32"/>
        </w:rPr>
      </w:pPr>
    </w:p>
    <w:p w:rsidR="00880402" w:rsidRDefault="00880402" w:rsidP="00880402"/>
    <w:p w:rsidR="00880402" w:rsidRDefault="00880402" w:rsidP="00880402">
      <w:pPr>
        <w:spacing w:line="300" w:lineRule="auto"/>
        <w:jc w:val="left"/>
        <w:rPr>
          <w:rFonts w:eastAsia="黑体" w:cs="仿宋"/>
          <w:szCs w:val="32"/>
        </w:rPr>
      </w:pPr>
    </w:p>
    <w:p w:rsidR="00880402" w:rsidRDefault="00880402" w:rsidP="00880402">
      <w:pPr>
        <w:pStyle w:val="aa"/>
        <w:snapToGrid w:val="0"/>
        <w:spacing w:beforeAutospacing="0" w:after="240" w:afterAutospacing="0" w:line="300" w:lineRule="auto"/>
        <w:ind w:firstLine="685"/>
        <w:jc w:val="center"/>
        <w:rPr>
          <w:rFonts w:ascii="方正小标宋简体" w:eastAsia="方正小标宋简体" w:hAnsi="方正小标宋简体" w:cs="方正小标宋简体"/>
          <w:sz w:val="36"/>
          <w:szCs w:val="36"/>
        </w:rPr>
      </w:pPr>
    </w:p>
    <w:p w:rsidR="00880402" w:rsidRDefault="00880402" w:rsidP="00880402">
      <w:pPr>
        <w:spacing w:line="560" w:lineRule="exact"/>
        <w:ind w:firstLineChars="1650" w:firstLine="5280"/>
        <w:rPr>
          <w:rFonts w:eastAsia="仿宋_GB2312"/>
          <w:kern w:val="0"/>
          <w:szCs w:val="32"/>
        </w:rPr>
      </w:pPr>
    </w:p>
    <w:p w:rsidR="0098594E" w:rsidRDefault="0098594E">
      <w:pPr>
        <w:spacing w:line="560" w:lineRule="exact"/>
        <w:ind w:firstLineChars="1650" w:firstLine="5280"/>
        <w:rPr>
          <w:rFonts w:eastAsia="仿宋_GB2312"/>
          <w:kern w:val="0"/>
          <w:szCs w:val="32"/>
        </w:rPr>
      </w:pPr>
    </w:p>
    <w:sectPr w:rsidR="0098594E" w:rsidSect="00880402">
      <w:pgSz w:w="16838" w:h="11906" w:orient="landscape"/>
      <w:pgMar w:top="1588" w:right="2268" w:bottom="1474" w:left="1814" w:header="851" w:footer="1418" w:gutter="0"/>
      <w:cols w:space="720"/>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D7C" w:rsidRDefault="00721D7C" w:rsidP="00D27648">
      <w:r>
        <w:separator/>
      </w:r>
    </w:p>
  </w:endnote>
  <w:endnote w:type="continuationSeparator" w:id="0">
    <w:p w:rsidR="00721D7C" w:rsidRDefault="00721D7C" w:rsidP="00D27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8" w:rsidRDefault="00D878DB">
    <w:pPr>
      <w:pStyle w:val="a8"/>
      <w:framePr w:wrap="around" w:vAnchor="text" w:hAnchor="margin" w:xAlign="outside" w:y="1"/>
      <w:rPr>
        <w:rStyle w:val="ad"/>
      </w:rPr>
    </w:pPr>
    <w:r>
      <w:fldChar w:fldCharType="begin"/>
    </w:r>
    <w:r w:rsidR="00A32443">
      <w:rPr>
        <w:rStyle w:val="ad"/>
      </w:rPr>
      <w:instrText xml:space="preserve">PAGE  </w:instrText>
    </w:r>
    <w:r>
      <w:fldChar w:fldCharType="separate"/>
    </w:r>
    <w:r w:rsidR="00A32443">
      <w:rPr>
        <w:rStyle w:val="ad"/>
      </w:rPr>
      <w:t>8</w:t>
    </w:r>
    <w:r>
      <w:fldChar w:fldCharType="end"/>
    </w:r>
  </w:p>
  <w:p w:rsidR="00D27648" w:rsidRDefault="00D27648">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8" w:rsidRDefault="00A32443">
    <w:pPr>
      <w:pStyle w:val="a8"/>
      <w:framePr w:wrap="around" w:vAnchor="text" w:hAnchor="margin" w:xAlign="outside" w:y="1"/>
      <w:rPr>
        <w:rStyle w:val="ad"/>
        <w:sz w:val="28"/>
      </w:rPr>
    </w:pPr>
    <w:r>
      <w:rPr>
        <w:rStyle w:val="ad"/>
        <w:sz w:val="28"/>
      </w:rPr>
      <w:t>—</w:t>
    </w:r>
    <w:r>
      <w:rPr>
        <w:rStyle w:val="ad"/>
        <w:rFonts w:hint="eastAsia"/>
        <w:sz w:val="28"/>
      </w:rPr>
      <w:t xml:space="preserve"> </w:t>
    </w:r>
    <w:r w:rsidR="00D878DB">
      <w:rPr>
        <w:sz w:val="28"/>
      </w:rPr>
      <w:fldChar w:fldCharType="begin"/>
    </w:r>
    <w:r>
      <w:rPr>
        <w:rStyle w:val="ad"/>
        <w:sz w:val="28"/>
      </w:rPr>
      <w:instrText xml:space="preserve">PAGE  </w:instrText>
    </w:r>
    <w:r w:rsidR="00D878DB">
      <w:rPr>
        <w:sz w:val="28"/>
      </w:rPr>
      <w:fldChar w:fldCharType="separate"/>
    </w:r>
    <w:r w:rsidR="00CB2A1E">
      <w:rPr>
        <w:rStyle w:val="ad"/>
        <w:noProof/>
        <w:sz w:val="28"/>
      </w:rPr>
      <w:t>13</w:t>
    </w:r>
    <w:r w:rsidR="00D878DB">
      <w:rPr>
        <w:sz w:val="28"/>
      </w:rPr>
      <w:fldChar w:fldCharType="end"/>
    </w:r>
    <w:r>
      <w:rPr>
        <w:rStyle w:val="ad"/>
        <w:rFonts w:hint="eastAsia"/>
        <w:sz w:val="28"/>
      </w:rPr>
      <w:t xml:space="preserve"> </w:t>
    </w:r>
    <w:r>
      <w:rPr>
        <w:rStyle w:val="ad"/>
        <w:sz w:val="28"/>
      </w:rPr>
      <w:t>—</w:t>
    </w:r>
  </w:p>
  <w:p w:rsidR="00D27648" w:rsidRDefault="00D27648">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D7C" w:rsidRDefault="00721D7C" w:rsidP="00D27648">
      <w:r>
        <w:separator/>
      </w:r>
    </w:p>
  </w:footnote>
  <w:footnote w:type="continuationSeparator" w:id="0">
    <w:p w:rsidR="00721D7C" w:rsidRDefault="00721D7C" w:rsidP="00D27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8" w:rsidRDefault="00D27648">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
  <w:rsids>
    <w:rsidRoot w:val="00AB3F66"/>
    <w:rsid w:val="00001FA9"/>
    <w:rsid w:val="00003674"/>
    <w:rsid w:val="0000491C"/>
    <w:rsid w:val="00006228"/>
    <w:rsid w:val="0000734F"/>
    <w:rsid w:val="000108A0"/>
    <w:rsid w:val="00013990"/>
    <w:rsid w:val="00015178"/>
    <w:rsid w:val="000161C5"/>
    <w:rsid w:val="0001693D"/>
    <w:rsid w:val="00017EC6"/>
    <w:rsid w:val="00021E84"/>
    <w:rsid w:val="0002418E"/>
    <w:rsid w:val="00026165"/>
    <w:rsid w:val="00026FEA"/>
    <w:rsid w:val="000278BD"/>
    <w:rsid w:val="0002799B"/>
    <w:rsid w:val="00027FEB"/>
    <w:rsid w:val="00031DD7"/>
    <w:rsid w:val="00033D5D"/>
    <w:rsid w:val="00034971"/>
    <w:rsid w:val="000349F2"/>
    <w:rsid w:val="00034DF6"/>
    <w:rsid w:val="00037653"/>
    <w:rsid w:val="00037AA2"/>
    <w:rsid w:val="000410B5"/>
    <w:rsid w:val="00041208"/>
    <w:rsid w:val="0004130A"/>
    <w:rsid w:val="00041885"/>
    <w:rsid w:val="00041CC3"/>
    <w:rsid w:val="00041EC1"/>
    <w:rsid w:val="00042B1D"/>
    <w:rsid w:val="00043AB4"/>
    <w:rsid w:val="00044CF6"/>
    <w:rsid w:val="000466C2"/>
    <w:rsid w:val="00047FF5"/>
    <w:rsid w:val="00052296"/>
    <w:rsid w:val="00052FE0"/>
    <w:rsid w:val="000532F9"/>
    <w:rsid w:val="00053FC4"/>
    <w:rsid w:val="00054042"/>
    <w:rsid w:val="000547E7"/>
    <w:rsid w:val="00055A6C"/>
    <w:rsid w:val="00056A54"/>
    <w:rsid w:val="00057299"/>
    <w:rsid w:val="00061061"/>
    <w:rsid w:val="000620AE"/>
    <w:rsid w:val="00062DA6"/>
    <w:rsid w:val="000652CE"/>
    <w:rsid w:val="00065EE9"/>
    <w:rsid w:val="00066142"/>
    <w:rsid w:val="0006665F"/>
    <w:rsid w:val="00067381"/>
    <w:rsid w:val="000707D9"/>
    <w:rsid w:val="00071363"/>
    <w:rsid w:val="00073EC4"/>
    <w:rsid w:val="00074391"/>
    <w:rsid w:val="00075FE1"/>
    <w:rsid w:val="00076EB2"/>
    <w:rsid w:val="000771F9"/>
    <w:rsid w:val="00077772"/>
    <w:rsid w:val="000808C8"/>
    <w:rsid w:val="00080B79"/>
    <w:rsid w:val="00083098"/>
    <w:rsid w:val="00083162"/>
    <w:rsid w:val="000831E7"/>
    <w:rsid w:val="00083484"/>
    <w:rsid w:val="0008627C"/>
    <w:rsid w:val="00086D8F"/>
    <w:rsid w:val="000942BE"/>
    <w:rsid w:val="0009435A"/>
    <w:rsid w:val="00095C41"/>
    <w:rsid w:val="00097F12"/>
    <w:rsid w:val="000A0890"/>
    <w:rsid w:val="000A18D1"/>
    <w:rsid w:val="000A1F86"/>
    <w:rsid w:val="000A4D4E"/>
    <w:rsid w:val="000A51E4"/>
    <w:rsid w:val="000A6430"/>
    <w:rsid w:val="000A6835"/>
    <w:rsid w:val="000A7A06"/>
    <w:rsid w:val="000B012D"/>
    <w:rsid w:val="000B0EDC"/>
    <w:rsid w:val="000B1052"/>
    <w:rsid w:val="000B17BF"/>
    <w:rsid w:val="000B2817"/>
    <w:rsid w:val="000B2C7B"/>
    <w:rsid w:val="000B37FB"/>
    <w:rsid w:val="000B5793"/>
    <w:rsid w:val="000B7AF7"/>
    <w:rsid w:val="000C16F8"/>
    <w:rsid w:val="000C2334"/>
    <w:rsid w:val="000C3009"/>
    <w:rsid w:val="000C48BD"/>
    <w:rsid w:val="000C4B0E"/>
    <w:rsid w:val="000C515A"/>
    <w:rsid w:val="000C5948"/>
    <w:rsid w:val="000C5C15"/>
    <w:rsid w:val="000C707C"/>
    <w:rsid w:val="000C7FC4"/>
    <w:rsid w:val="000D00BB"/>
    <w:rsid w:val="000D0A1A"/>
    <w:rsid w:val="000D2F14"/>
    <w:rsid w:val="000D4786"/>
    <w:rsid w:val="000D53E6"/>
    <w:rsid w:val="000D6DD3"/>
    <w:rsid w:val="000E058A"/>
    <w:rsid w:val="000E3FFF"/>
    <w:rsid w:val="000E68E3"/>
    <w:rsid w:val="000E7FF1"/>
    <w:rsid w:val="000F0C28"/>
    <w:rsid w:val="000F1680"/>
    <w:rsid w:val="000F5BEB"/>
    <w:rsid w:val="000F643C"/>
    <w:rsid w:val="00100065"/>
    <w:rsid w:val="00100946"/>
    <w:rsid w:val="00103015"/>
    <w:rsid w:val="00111D88"/>
    <w:rsid w:val="0011287B"/>
    <w:rsid w:val="001128FD"/>
    <w:rsid w:val="00114D7C"/>
    <w:rsid w:val="0011525E"/>
    <w:rsid w:val="0011589D"/>
    <w:rsid w:val="001164A3"/>
    <w:rsid w:val="00116A0B"/>
    <w:rsid w:val="00121340"/>
    <w:rsid w:val="00121F66"/>
    <w:rsid w:val="00125FF6"/>
    <w:rsid w:val="001264CC"/>
    <w:rsid w:val="001325E8"/>
    <w:rsid w:val="00133A93"/>
    <w:rsid w:val="00133C00"/>
    <w:rsid w:val="001341F5"/>
    <w:rsid w:val="00134864"/>
    <w:rsid w:val="00135DBD"/>
    <w:rsid w:val="00137290"/>
    <w:rsid w:val="00140509"/>
    <w:rsid w:val="00140B4A"/>
    <w:rsid w:val="00141220"/>
    <w:rsid w:val="00141ECB"/>
    <w:rsid w:val="001427B4"/>
    <w:rsid w:val="001430C1"/>
    <w:rsid w:val="00143B4C"/>
    <w:rsid w:val="00143EA6"/>
    <w:rsid w:val="00144BE0"/>
    <w:rsid w:val="00144CA5"/>
    <w:rsid w:val="00145579"/>
    <w:rsid w:val="00147E18"/>
    <w:rsid w:val="00152A5C"/>
    <w:rsid w:val="00153E44"/>
    <w:rsid w:val="0015410B"/>
    <w:rsid w:val="00154127"/>
    <w:rsid w:val="00156E4C"/>
    <w:rsid w:val="00156E87"/>
    <w:rsid w:val="001601F2"/>
    <w:rsid w:val="001604DA"/>
    <w:rsid w:val="00161B4E"/>
    <w:rsid w:val="001653A2"/>
    <w:rsid w:val="001709D3"/>
    <w:rsid w:val="00170E28"/>
    <w:rsid w:val="00173392"/>
    <w:rsid w:val="001767E7"/>
    <w:rsid w:val="001773A9"/>
    <w:rsid w:val="001814FB"/>
    <w:rsid w:val="0018277F"/>
    <w:rsid w:val="00182AD4"/>
    <w:rsid w:val="00183105"/>
    <w:rsid w:val="00183AB6"/>
    <w:rsid w:val="00183B11"/>
    <w:rsid w:val="00184049"/>
    <w:rsid w:val="00184903"/>
    <w:rsid w:val="00185E74"/>
    <w:rsid w:val="00186311"/>
    <w:rsid w:val="00186BD4"/>
    <w:rsid w:val="0018720D"/>
    <w:rsid w:val="001903C0"/>
    <w:rsid w:val="00191212"/>
    <w:rsid w:val="001940AA"/>
    <w:rsid w:val="00196FC5"/>
    <w:rsid w:val="001A1652"/>
    <w:rsid w:val="001A1773"/>
    <w:rsid w:val="001A4119"/>
    <w:rsid w:val="001A4260"/>
    <w:rsid w:val="001A4F75"/>
    <w:rsid w:val="001B0129"/>
    <w:rsid w:val="001B18F4"/>
    <w:rsid w:val="001B273C"/>
    <w:rsid w:val="001B6545"/>
    <w:rsid w:val="001B6924"/>
    <w:rsid w:val="001B6AC6"/>
    <w:rsid w:val="001B6B6D"/>
    <w:rsid w:val="001B6D29"/>
    <w:rsid w:val="001C3694"/>
    <w:rsid w:val="001C3A25"/>
    <w:rsid w:val="001C41E1"/>
    <w:rsid w:val="001C52AD"/>
    <w:rsid w:val="001C6B88"/>
    <w:rsid w:val="001D0DA6"/>
    <w:rsid w:val="001D11D9"/>
    <w:rsid w:val="001D2007"/>
    <w:rsid w:val="001D264E"/>
    <w:rsid w:val="001D2D6C"/>
    <w:rsid w:val="001D31B5"/>
    <w:rsid w:val="001D3BD5"/>
    <w:rsid w:val="001D3E29"/>
    <w:rsid w:val="001D5451"/>
    <w:rsid w:val="001D631D"/>
    <w:rsid w:val="001D6B43"/>
    <w:rsid w:val="001D7BF5"/>
    <w:rsid w:val="001E1EDB"/>
    <w:rsid w:val="001E2BB3"/>
    <w:rsid w:val="001E3202"/>
    <w:rsid w:val="001E3A25"/>
    <w:rsid w:val="001E3A99"/>
    <w:rsid w:val="001E4375"/>
    <w:rsid w:val="001E4651"/>
    <w:rsid w:val="001E4F3B"/>
    <w:rsid w:val="001E7DB3"/>
    <w:rsid w:val="001F07FC"/>
    <w:rsid w:val="001F307F"/>
    <w:rsid w:val="001F3C98"/>
    <w:rsid w:val="001F422B"/>
    <w:rsid w:val="001F49AA"/>
    <w:rsid w:val="001F5A1B"/>
    <w:rsid w:val="001F7790"/>
    <w:rsid w:val="0020158D"/>
    <w:rsid w:val="002024E5"/>
    <w:rsid w:val="00202A36"/>
    <w:rsid w:val="0020322A"/>
    <w:rsid w:val="0020444F"/>
    <w:rsid w:val="0020446F"/>
    <w:rsid w:val="002051B5"/>
    <w:rsid w:val="002133CA"/>
    <w:rsid w:val="00213552"/>
    <w:rsid w:val="00213A71"/>
    <w:rsid w:val="00213F52"/>
    <w:rsid w:val="0021412F"/>
    <w:rsid w:val="00214381"/>
    <w:rsid w:val="00214892"/>
    <w:rsid w:val="0021513B"/>
    <w:rsid w:val="00217BD8"/>
    <w:rsid w:val="00217F80"/>
    <w:rsid w:val="002211F5"/>
    <w:rsid w:val="00222410"/>
    <w:rsid w:val="00226101"/>
    <w:rsid w:val="00226C8B"/>
    <w:rsid w:val="002310AC"/>
    <w:rsid w:val="002327EE"/>
    <w:rsid w:val="0023446E"/>
    <w:rsid w:val="00235D1C"/>
    <w:rsid w:val="002362A5"/>
    <w:rsid w:val="002411F4"/>
    <w:rsid w:val="00241226"/>
    <w:rsid w:val="0024401F"/>
    <w:rsid w:val="00250140"/>
    <w:rsid w:val="00250D26"/>
    <w:rsid w:val="00253ACB"/>
    <w:rsid w:val="00255965"/>
    <w:rsid w:val="00256367"/>
    <w:rsid w:val="002600FF"/>
    <w:rsid w:val="0026039D"/>
    <w:rsid w:val="00260EB6"/>
    <w:rsid w:val="00261BBE"/>
    <w:rsid w:val="002621E3"/>
    <w:rsid w:val="00262AAD"/>
    <w:rsid w:val="0026366A"/>
    <w:rsid w:val="0026608F"/>
    <w:rsid w:val="00266914"/>
    <w:rsid w:val="00267B3D"/>
    <w:rsid w:val="00270157"/>
    <w:rsid w:val="00270E9B"/>
    <w:rsid w:val="002747FE"/>
    <w:rsid w:val="00274C62"/>
    <w:rsid w:val="002754E7"/>
    <w:rsid w:val="0027605E"/>
    <w:rsid w:val="002777ED"/>
    <w:rsid w:val="002800CE"/>
    <w:rsid w:val="0028207C"/>
    <w:rsid w:val="002825CC"/>
    <w:rsid w:val="00283948"/>
    <w:rsid w:val="0028552B"/>
    <w:rsid w:val="002864BF"/>
    <w:rsid w:val="00287C8B"/>
    <w:rsid w:val="00291508"/>
    <w:rsid w:val="00291A38"/>
    <w:rsid w:val="00294373"/>
    <w:rsid w:val="00297228"/>
    <w:rsid w:val="00297393"/>
    <w:rsid w:val="002977D1"/>
    <w:rsid w:val="002A1AF6"/>
    <w:rsid w:val="002A20AC"/>
    <w:rsid w:val="002A2945"/>
    <w:rsid w:val="002A436D"/>
    <w:rsid w:val="002A5835"/>
    <w:rsid w:val="002A7C33"/>
    <w:rsid w:val="002B04F9"/>
    <w:rsid w:val="002B12EC"/>
    <w:rsid w:val="002B1B31"/>
    <w:rsid w:val="002B3097"/>
    <w:rsid w:val="002B34DE"/>
    <w:rsid w:val="002B4913"/>
    <w:rsid w:val="002B4E46"/>
    <w:rsid w:val="002B4FBC"/>
    <w:rsid w:val="002B6613"/>
    <w:rsid w:val="002C144C"/>
    <w:rsid w:val="002C1CA6"/>
    <w:rsid w:val="002C4AAA"/>
    <w:rsid w:val="002C4F93"/>
    <w:rsid w:val="002C5E36"/>
    <w:rsid w:val="002C7E17"/>
    <w:rsid w:val="002D098F"/>
    <w:rsid w:val="002D0C92"/>
    <w:rsid w:val="002D459A"/>
    <w:rsid w:val="002D4949"/>
    <w:rsid w:val="002D5D3D"/>
    <w:rsid w:val="002E0820"/>
    <w:rsid w:val="002E1B1B"/>
    <w:rsid w:val="002E1F2E"/>
    <w:rsid w:val="002E28E9"/>
    <w:rsid w:val="002E3880"/>
    <w:rsid w:val="002E46A5"/>
    <w:rsid w:val="002E4CE7"/>
    <w:rsid w:val="002E67D5"/>
    <w:rsid w:val="002E78C4"/>
    <w:rsid w:val="002E7E20"/>
    <w:rsid w:val="002E7F68"/>
    <w:rsid w:val="002F1909"/>
    <w:rsid w:val="002F3401"/>
    <w:rsid w:val="002F49E9"/>
    <w:rsid w:val="002F5896"/>
    <w:rsid w:val="00300831"/>
    <w:rsid w:val="00300D8E"/>
    <w:rsid w:val="00301FD7"/>
    <w:rsid w:val="00302410"/>
    <w:rsid w:val="00303981"/>
    <w:rsid w:val="003040B3"/>
    <w:rsid w:val="0030478B"/>
    <w:rsid w:val="00304E21"/>
    <w:rsid w:val="00305CE8"/>
    <w:rsid w:val="0030775D"/>
    <w:rsid w:val="00307BC9"/>
    <w:rsid w:val="003110C2"/>
    <w:rsid w:val="00313631"/>
    <w:rsid w:val="00313E57"/>
    <w:rsid w:val="0031492A"/>
    <w:rsid w:val="00315426"/>
    <w:rsid w:val="00316BF5"/>
    <w:rsid w:val="00321708"/>
    <w:rsid w:val="00324458"/>
    <w:rsid w:val="003248C6"/>
    <w:rsid w:val="00324C25"/>
    <w:rsid w:val="003259C5"/>
    <w:rsid w:val="00325A0E"/>
    <w:rsid w:val="00326768"/>
    <w:rsid w:val="003269A9"/>
    <w:rsid w:val="0033019F"/>
    <w:rsid w:val="0033063D"/>
    <w:rsid w:val="00330C8C"/>
    <w:rsid w:val="00331876"/>
    <w:rsid w:val="003335C2"/>
    <w:rsid w:val="00334991"/>
    <w:rsid w:val="00341BE0"/>
    <w:rsid w:val="00346004"/>
    <w:rsid w:val="0034666B"/>
    <w:rsid w:val="0034792E"/>
    <w:rsid w:val="00347D4F"/>
    <w:rsid w:val="00351C9F"/>
    <w:rsid w:val="00352412"/>
    <w:rsid w:val="00353716"/>
    <w:rsid w:val="003538CB"/>
    <w:rsid w:val="00354C92"/>
    <w:rsid w:val="00356BE6"/>
    <w:rsid w:val="0035772B"/>
    <w:rsid w:val="00357B10"/>
    <w:rsid w:val="00360BCA"/>
    <w:rsid w:val="003612C0"/>
    <w:rsid w:val="003626F8"/>
    <w:rsid w:val="003627B3"/>
    <w:rsid w:val="00362E66"/>
    <w:rsid w:val="00363658"/>
    <w:rsid w:val="00363D21"/>
    <w:rsid w:val="003646EB"/>
    <w:rsid w:val="003662EC"/>
    <w:rsid w:val="0036658E"/>
    <w:rsid w:val="00366EE5"/>
    <w:rsid w:val="00367CFA"/>
    <w:rsid w:val="003736AB"/>
    <w:rsid w:val="003745FC"/>
    <w:rsid w:val="0037473C"/>
    <w:rsid w:val="003748F0"/>
    <w:rsid w:val="0037498A"/>
    <w:rsid w:val="00374CBE"/>
    <w:rsid w:val="00376603"/>
    <w:rsid w:val="00377508"/>
    <w:rsid w:val="00377B23"/>
    <w:rsid w:val="0038005B"/>
    <w:rsid w:val="00380CBF"/>
    <w:rsid w:val="0038256D"/>
    <w:rsid w:val="003826CD"/>
    <w:rsid w:val="0038278C"/>
    <w:rsid w:val="003845A6"/>
    <w:rsid w:val="003845C6"/>
    <w:rsid w:val="003847EF"/>
    <w:rsid w:val="0038516C"/>
    <w:rsid w:val="0038646B"/>
    <w:rsid w:val="0039034D"/>
    <w:rsid w:val="0039049B"/>
    <w:rsid w:val="00392E03"/>
    <w:rsid w:val="00394E9C"/>
    <w:rsid w:val="003959B2"/>
    <w:rsid w:val="003A0B75"/>
    <w:rsid w:val="003A2B42"/>
    <w:rsid w:val="003A3C1B"/>
    <w:rsid w:val="003A4F2A"/>
    <w:rsid w:val="003A6307"/>
    <w:rsid w:val="003A7392"/>
    <w:rsid w:val="003B1260"/>
    <w:rsid w:val="003B1E68"/>
    <w:rsid w:val="003B2593"/>
    <w:rsid w:val="003B3275"/>
    <w:rsid w:val="003B3E18"/>
    <w:rsid w:val="003B5039"/>
    <w:rsid w:val="003B5E0B"/>
    <w:rsid w:val="003C0E84"/>
    <w:rsid w:val="003C11BF"/>
    <w:rsid w:val="003C1450"/>
    <w:rsid w:val="003C1727"/>
    <w:rsid w:val="003C1999"/>
    <w:rsid w:val="003C3532"/>
    <w:rsid w:val="003C3FD2"/>
    <w:rsid w:val="003C41D5"/>
    <w:rsid w:val="003C5077"/>
    <w:rsid w:val="003C5253"/>
    <w:rsid w:val="003C52A6"/>
    <w:rsid w:val="003C5418"/>
    <w:rsid w:val="003C55F7"/>
    <w:rsid w:val="003C640B"/>
    <w:rsid w:val="003D0A25"/>
    <w:rsid w:val="003D20E1"/>
    <w:rsid w:val="003D6773"/>
    <w:rsid w:val="003D6806"/>
    <w:rsid w:val="003D6886"/>
    <w:rsid w:val="003D7D89"/>
    <w:rsid w:val="003E0B22"/>
    <w:rsid w:val="003E36D7"/>
    <w:rsid w:val="003E3968"/>
    <w:rsid w:val="003E40AE"/>
    <w:rsid w:val="003E6859"/>
    <w:rsid w:val="003E72EF"/>
    <w:rsid w:val="003F4A86"/>
    <w:rsid w:val="003F7DF0"/>
    <w:rsid w:val="004009F9"/>
    <w:rsid w:val="00403345"/>
    <w:rsid w:val="004034A3"/>
    <w:rsid w:val="00405BB8"/>
    <w:rsid w:val="00405EFE"/>
    <w:rsid w:val="00410A66"/>
    <w:rsid w:val="00410E83"/>
    <w:rsid w:val="0041149E"/>
    <w:rsid w:val="00411955"/>
    <w:rsid w:val="00413EAC"/>
    <w:rsid w:val="00416088"/>
    <w:rsid w:val="004167EE"/>
    <w:rsid w:val="00416A48"/>
    <w:rsid w:val="00416DFE"/>
    <w:rsid w:val="00416E5C"/>
    <w:rsid w:val="004173E2"/>
    <w:rsid w:val="00417F7C"/>
    <w:rsid w:val="0042080E"/>
    <w:rsid w:val="00420F81"/>
    <w:rsid w:val="00421264"/>
    <w:rsid w:val="00425694"/>
    <w:rsid w:val="0042748A"/>
    <w:rsid w:val="004309E6"/>
    <w:rsid w:val="00431BFC"/>
    <w:rsid w:val="00434543"/>
    <w:rsid w:val="004356B9"/>
    <w:rsid w:val="0043594A"/>
    <w:rsid w:val="004360EE"/>
    <w:rsid w:val="004367D5"/>
    <w:rsid w:val="0043761A"/>
    <w:rsid w:val="00440C78"/>
    <w:rsid w:val="00441CB0"/>
    <w:rsid w:val="004435CB"/>
    <w:rsid w:val="00446256"/>
    <w:rsid w:val="004462F0"/>
    <w:rsid w:val="00447087"/>
    <w:rsid w:val="0045190B"/>
    <w:rsid w:val="0045404D"/>
    <w:rsid w:val="00454449"/>
    <w:rsid w:val="004558ED"/>
    <w:rsid w:val="00456885"/>
    <w:rsid w:val="00461F90"/>
    <w:rsid w:val="004627E2"/>
    <w:rsid w:val="00463028"/>
    <w:rsid w:val="0046382D"/>
    <w:rsid w:val="00464767"/>
    <w:rsid w:val="00464E75"/>
    <w:rsid w:val="0046563A"/>
    <w:rsid w:val="00465A09"/>
    <w:rsid w:val="0046651D"/>
    <w:rsid w:val="004702EC"/>
    <w:rsid w:val="00471030"/>
    <w:rsid w:val="00471791"/>
    <w:rsid w:val="00471805"/>
    <w:rsid w:val="00473B5F"/>
    <w:rsid w:val="00474071"/>
    <w:rsid w:val="00474F42"/>
    <w:rsid w:val="004768DD"/>
    <w:rsid w:val="00480484"/>
    <w:rsid w:val="00486790"/>
    <w:rsid w:val="00486B53"/>
    <w:rsid w:val="004879A6"/>
    <w:rsid w:val="0049044E"/>
    <w:rsid w:val="00491240"/>
    <w:rsid w:val="00492A4D"/>
    <w:rsid w:val="00492A4F"/>
    <w:rsid w:val="004931ED"/>
    <w:rsid w:val="0049509A"/>
    <w:rsid w:val="004A0767"/>
    <w:rsid w:val="004A0D19"/>
    <w:rsid w:val="004A4709"/>
    <w:rsid w:val="004A48AE"/>
    <w:rsid w:val="004A63B0"/>
    <w:rsid w:val="004B221E"/>
    <w:rsid w:val="004B3315"/>
    <w:rsid w:val="004B3BA8"/>
    <w:rsid w:val="004B4569"/>
    <w:rsid w:val="004B5882"/>
    <w:rsid w:val="004B62DE"/>
    <w:rsid w:val="004B7A73"/>
    <w:rsid w:val="004C095C"/>
    <w:rsid w:val="004C0D14"/>
    <w:rsid w:val="004C2334"/>
    <w:rsid w:val="004C2FA7"/>
    <w:rsid w:val="004C43D2"/>
    <w:rsid w:val="004C55B5"/>
    <w:rsid w:val="004C5650"/>
    <w:rsid w:val="004C6A3A"/>
    <w:rsid w:val="004D0A4E"/>
    <w:rsid w:val="004D372C"/>
    <w:rsid w:val="004D5C03"/>
    <w:rsid w:val="004D71AE"/>
    <w:rsid w:val="004D7E1E"/>
    <w:rsid w:val="004E1101"/>
    <w:rsid w:val="004E1C9B"/>
    <w:rsid w:val="004E218C"/>
    <w:rsid w:val="004E376D"/>
    <w:rsid w:val="004E4CFF"/>
    <w:rsid w:val="004E56F0"/>
    <w:rsid w:val="004E7C17"/>
    <w:rsid w:val="004E7D1A"/>
    <w:rsid w:val="004F1A04"/>
    <w:rsid w:val="004F2291"/>
    <w:rsid w:val="004F2356"/>
    <w:rsid w:val="004F3E5C"/>
    <w:rsid w:val="004F4463"/>
    <w:rsid w:val="00500885"/>
    <w:rsid w:val="00501D71"/>
    <w:rsid w:val="00503D4F"/>
    <w:rsid w:val="005045AA"/>
    <w:rsid w:val="0050493D"/>
    <w:rsid w:val="0050528A"/>
    <w:rsid w:val="00505AB6"/>
    <w:rsid w:val="005061EF"/>
    <w:rsid w:val="00506BD4"/>
    <w:rsid w:val="00507789"/>
    <w:rsid w:val="00507F42"/>
    <w:rsid w:val="005106E7"/>
    <w:rsid w:val="00511E90"/>
    <w:rsid w:val="0051378D"/>
    <w:rsid w:val="0051576B"/>
    <w:rsid w:val="00516DA2"/>
    <w:rsid w:val="00517510"/>
    <w:rsid w:val="00521D0A"/>
    <w:rsid w:val="0052233B"/>
    <w:rsid w:val="00522CA3"/>
    <w:rsid w:val="00524839"/>
    <w:rsid w:val="005260C1"/>
    <w:rsid w:val="0052661D"/>
    <w:rsid w:val="0052715E"/>
    <w:rsid w:val="005301D3"/>
    <w:rsid w:val="005301D8"/>
    <w:rsid w:val="005343DA"/>
    <w:rsid w:val="005353D5"/>
    <w:rsid w:val="00535C57"/>
    <w:rsid w:val="00535DB5"/>
    <w:rsid w:val="0053607B"/>
    <w:rsid w:val="00536DD9"/>
    <w:rsid w:val="0053727D"/>
    <w:rsid w:val="00541B19"/>
    <w:rsid w:val="00541CFC"/>
    <w:rsid w:val="0054230A"/>
    <w:rsid w:val="005445EC"/>
    <w:rsid w:val="00546FDB"/>
    <w:rsid w:val="005509F9"/>
    <w:rsid w:val="00550BB6"/>
    <w:rsid w:val="00550D04"/>
    <w:rsid w:val="00552154"/>
    <w:rsid w:val="0055466F"/>
    <w:rsid w:val="00556239"/>
    <w:rsid w:val="0055652B"/>
    <w:rsid w:val="00556D0E"/>
    <w:rsid w:val="00556E1F"/>
    <w:rsid w:val="00560357"/>
    <w:rsid w:val="0056044F"/>
    <w:rsid w:val="00560651"/>
    <w:rsid w:val="00560BD7"/>
    <w:rsid w:val="0056161D"/>
    <w:rsid w:val="00563C7F"/>
    <w:rsid w:val="0056411B"/>
    <w:rsid w:val="00566D7B"/>
    <w:rsid w:val="005671E3"/>
    <w:rsid w:val="00567FB1"/>
    <w:rsid w:val="00571FC9"/>
    <w:rsid w:val="00574482"/>
    <w:rsid w:val="00574930"/>
    <w:rsid w:val="00574BCD"/>
    <w:rsid w:val="005769A6"/>
    <w:rsid w:val="0057704D"/>
    <w:rsid w:val="00581D86"/>
    <w:rsid w:val="005823E7"/>
    <w:rsid w:val="00582CBA"/>
    <w:rsid w:val="00583711"/>
    <w:rsid w:val="00584D23"/>
    <w:rsid w:val="00587C48"/>
    <w:rsid w:val="005904A5"/>
    <w:rsid w:val="0059066B"/>
    <w:rsid w:val="005913FD"/>
    <w:rsid w:val="005917B4"/>
    <w:rsid w:val="00593A84"/>
    <w:rsid w:val="005A6DCA"/>
    <w:rsid w:val="005A7B86"/>
    <w:rsid w:val="005A7D8D"/>
    <w:rsid w:val="005B14F7"/>
    <w:rsid w:val="005B39C8"/>
    <w:rsid w:val="005B45BB"/>
    <w:rsid w:val="005B54A2"/>
    <w:rsid w:val="005B61BA"/>
    <w:rsid w:val="005B6955"/>
    <w:rsid w:val="005B69D1"/>
    <w:rsid w:val="005C4569"/>
    <w:rsid w:val="005C67DF"/>
    <w:rsid w:val="005C68C0"/>
    <w:rsid w:val="005D117B"/>
    <w:rsid w:val="005D154A"/>
    <w:rsid w:val="005D2AC9"/>
    <w:rsid w:val="005D4B49"/>
    <w:rsid w:val="005D5484"/>
    <w:rsid w:val="005D5CEF"/>
    <w:rsid w:val="005D63E8"/>
    <w:rsid w:val="005D641C"/>
    <w:rsid w:val="005E1456"/>
    <w:rsid w:val="005E1BF0"/>
    <w:rsid w:val="005E1F80"/>
    <w:rsid w:val="005E27C0"/>
    <w:rsid w:val="005E3840"/>
    <w:rsid w:val="005E4B10"/>
    <w:rsid w:val="005E570B"/>
    <w:rsid w:val="005E6717"/>
    <w:rsid w:val="005E6BCB"/>
    <w:rsid w:val="005E779D"/>
    <w:rsid w:val="005E79B3"/>
    <w:rsid w:val="005F1F70"/>
    <w:rsid w:val="005F35CC"/>
    <w:rsid w:val="005F63D0"/>
    <w:rsid w:val="005F683E"/>
    <w:rsid w:val="00600D52"/>
    <w:rsid w:val="0060317E"/>
    <w:rsid w:val="006040EE"/>
    <w:rsid w:val="0060524D"/>
    <w:rsid w:val="00605FF9"/>
    <w:rsid w:val="00607497"/>
    <w:rsid w:val="006116F4"/>
    <w:rsid w:val="0061189D"/>
    <w:rsid w:val="00613C9A"/>
    <w:rsid w:val="0061518E"/>
    <w:rsid w:val="00617722"/>
    <w:rsid w:val="00617955"/>
    <w:rsid w:val="00622061"/>
    <w:rsid w:val="00625FDA"/>
    <w:rsid w:val="00626A6A"/>
    <w:rsid w:val="006274DF"/>
    <w:rsid w:val="00627822"/>
    <w:rsid w:val="00627AAE"/>
    <w:rsid w:val="00627AB9"/>
    <w:rsid w:val="006306CC"/>
    <w:rsid w:val="00631B6C"/>
    <w:rsid w:val="00632061"/>
    <w:rsid w:val="00632ACE"/>
    <w:rsid w:val="00633A33"/>
    <w:rsid w:val="00636B80"/>
    <w:rsid w:val="00640A21"/>
    <w:rsid w:val="00641B9C"/>
    <w:rsid w:val="006422BA"/>
    <w:rsid w:val="00642BA3"/>
    <w:rsid w:val="00643223"/>
    <w:rsid w:val="00645983"/>
    <w:rsid w:val="00645E23"/>
    <w:rsid w:val="0064624F"/>
    <w:rsid w:val="00646878"/>
    <w:rsid w:val="00647415"/>
    <w:rsid w:val="00647D59"/>
    <w:rsid w:val="00647ED3"/>
    <w:rsid w:val="00650961"/>
    <w:rsid w:val="00650C32"/>
    <w:rsid w:val="0065230F"/>
    <w:rsid w:val="00653728"/>
    <w:rsid w:val="00654FF6"/>
    <w:rsid w:val="006556D9"/>
    <w:rsid w:val="006568B5"/>
    <w:rsid w:val="00656E0D"/>
    <w:rsid w:val="006618C0"/>
    <w:rsid w:val="00665FC1"/>
    <w:rsid w:val="00670189"/>
    <w:rsid w:val="00670603"/>
    <w:rsid w:val="00674D30"/>
    <w:rsid w:val="006858C5"/>
    <w:rsid w:val="00686101"/>
    <w:rsid w:val="00686129"/>
    <w:rsid w:val="00686225"/>
    <w:rsid w:val="00686E5A"/>
    <w:rsid w:val="0068743B"/>
    <w:rsid w:val="006876F0"/>
    <w:rsid w:val="0069136C"/>
    <w:rsid w:val="00691FFD"/>
    <w:rsid w:val="00694AC8"/>
    <w:rsid w:val="00694BE3"/>
    <w:rsid w:val="006979AA"/>
    <w:rsid w:val="006A0AD1"/>
    <w:rsid w:val="006A0EC5"/>
    <w:rsid w:val="006A2E87"/>
    <w:rsid w:val="006A3FA3"/>
    <w:rsid w:val="006A4DEB"/>
    <w:rsid w:val="006A4F1D"/>
    <w:rsid w:val="006A5113"/>
    <w:rsid w:val="006A585F"/>
    <w:rsid w:val="006A59A3"/>
    <w:rsid w:val="006A6177"/>
    <w:rsid w:val="006A69BB"/>
    <w:rsid w:val="006B04A3"/>
    <w:rsid w:val="006B1614"/>
    <w:rsid w:val="006B3561"/>
    <w:rsid w:val="006B423D"/>
    <w:rsid w:val="006B5743"/>
    <w:rsid w:val="006B6156"/>
    <w:rsid w:val="006B66C5"/>
    <w:rsid w:val="006C2694"/>
    <w:rsid w:val="006C29E6"/>
    <w:rsid w:val="006C3D3A"/>
    <w:rsid w:val="006C3DC4"/>
    <w:rsid w:val="006C4860"/>
    <w:rsid w:val="006C51F8"/>
    <w:rsid w:val="006C5EB5"/>
    <w:rsid w:val="006C7D41"/>
    <w:rsid w:val="006D025A"/>
    <w:rsid w:val="006D199F"/>
    <w:rsid w:val="006D378E"/>
    <w:rsid w:val="006D4353"/>
    <w:rsid w:val="006D539B"/>
    <w:rsid w:val="006D592C"/>
    <w:rsid w:val="006D6D93"/>
    <w:rsid w:val="006D7248"/>
    <w:rsid w:val="006E0B01"/>
    <w:rsid w:val="006E3DE9"/>
    <w:rsid w:val="006E4602"/>
    <w:rsid w:val="006E4975"/>
    <w:rsid w:val="006F073A"/>
    <w:rsid w:val="006F388C"/>
    <w:rsid w:val="006F49CB"/>
    <w:rsid w:val="006F5026"/>
    <w:rsid w:val="006F5CE7"/>
    <w:rsid w:val="006F68D6"/>
    <w:rsid w:val="006F77D7"/>
    <w:rsid w:val="006F7FDB"/>
    <w:rsid w:val="0070277D"/>
    <w:rsid w:val="00704FEF"/>
    <w:rsid w:val="00706CA2"/>
    <w:rsid w:val="007076E9"/>
    <w:rsid w:val="00711762"/>
    <w:rsid w:val="007119D0"/>
    <w:rsid w:val="007124D6"/>
    <w:rsid w:val="00714E12"/>
    <w:rsid w:val="007152B4"/>
    <w:rsid w:val="00716B05"/>
    <w:rsid w:val="007201A7"/>
    <w:rsid w:val="00721D7C"/>
    <w:rsid w:val="00722BF0"/>
    <w:rsid w:val="0072337D"/>
    <w:rsid w:val="007233EC"/>
    <w:rsid w:val="007256FA"/>
    <w:rsid w:val="00726453"/>
    <w:rsid w:val="00726FF0"/>
    <w:rsid w:val="00727DC3"/>
    <w:rsid w:val="007303FF"/>
    <w:rsid w:val="00731300"/>
    <w:rsid w:val="0073205A"/>
    <w:rsid w:val="00736993"/>
    <w:rsid w:val="007373B0"/>
    <w:rsid w:val="00740C68"/>
    <w:rsid w:val="00742288"/>
    <w:rsid w:val="007445AF"/>
    <w:rsid w:val="00744EED"/>
    <w:rsid w:val="00745135"/>
    <w:rsid w:val="007500E3"/>
    <w:rsid w:val="0075094A"/>
    <w:rsid w:val="00751034"/>
    <w:rsid w:val="00752876"/>
    <w:rsid w:val="00753795"/>
    <w:rsid w:val="00753BB1"/>
    <w:rsid w:val="00754425"/>
    <w:rsid w:val="0075494F"/>
    <w:rsid w:val="007549F8"/>
    <w:rsid w:val="00754C24"/>
    <w:rsid w:val="00754CD8"/>
    <w:rsid w:val="007554F8"/>
    <w:rsid w:val="00755ADE"/>
    <w:rsid w:val="00761409"/>
    <w:rsid w:val="0076265C"/>
    <w:rsid w:val="00762AE4"/>
    <w:rsid w:val="007630BD"/>
    <w:rsid w:val="00763B08"/>
    <w:rsid w:val="007646A7"/>
    <w:rsid w:val="0076488A"/>
    <w:rsid w:val="0076550D"/>
    <w:rsid w:val="00765AE1"/>
    <w:rsid w:val="00765E12"/>
    <w:rsid w:val="00766270"/>
    <w:rsid w:val="00767798"/>
    <w:rsid w:val="00767CA9"/>
    <w:rsid w:val="00771229"/>
    <w:rsid w:val="0077308A"/>
    <w:rsid w:val="007736E1"/>
    <w:rsid w:val="00773750"/>
    <w:rsid w:val="007747B4"/>
    <w:rsid w:val="00774BBE"/>
    <w:rsid w:val="007758E9"/>
    <w:rsid w:val="0077590C"/>
    <w:rsid w:val="00777069"/>
    <w:rsid w:val="007771B7"/>
    <w:rsid w:val="007800C4"/>
    <w:rsid w:val="0078012D"/>
    <w:rsid w:val="0078132E"/>
    <w:rsid w:val="007822C3"/>
    <w:rsid w:val="00782A86"/>
    <w:rsid w:val="007848C2"/>
    <w:rsid w:val="00785104"/>
    <w:rsid w:val="00786643"/>
    <w:rsid w:val="0078697F"/>
    <w:rsid w:val="00787925"/>
    <w:rsid w:val="007908E9"/>
    <w:rsid w:val="00790911"/>
    <w:rsid w:val="00791331"/>
    <w:rsid w:val="007919C1"/>
    <w:rsid w:val="00792260"/>
    <w:rsid w:val="0079233B"/>
    <w:rsid w:val="0079244B"/>
    <w:rsid w:val="00794BDB"/>
    <w:rsid w:val="007971EB"/>
    <w:rsid w:val="007A0210"/>
    <w:rsid w:val="007A0C63"/>
    <w:rsid w:val="007A1F87"/>
    <w:rsid w:val="007A2F54"/>
    <w:rsid w:val="007A3B1B"/>
    <w:rsid w:val="007A3CC1"/>
    <w:rsid w:val="007A4490"/>
    <w:rsid w:val="007A4A81"/>
    <w:rsid w:val="007A50F0"/>
    <w:rsid w:val="007A5F40"/>
    <w:rsid w:val="007A73C0"/>
    <w:rsid w:val="007B0942"/>
    <w:rsid w:val="007B22FA"/>
    <w:rsid w:val="007B39F0"/>
    <w:rsid w:val="007B3B0C"/>
    <w:rsid w:val="007B5EEC"/>
    <w:rsid w:val="007B6BFA"/>
    <w:rsid w:val="007C163D"/>
    <w:rsid w:val="007C166D"/>
    <w:rsid w:val="007C1737"/>
    <w:rsid w:val="007C1847"/>
    <w:rsid w:val="007C247E"/>
    <w:rsid w:val="007C27BE"/>
    <w:rsid w:val="007C28DA"/>
    <w:rsid w:val="007C2D8A"/>
    <w:rsid w:val="007C3192"/>
    <w:rsid w:val="007C66E2"/>
    <w:rsid w:val="007C7875"/>
    <w:rsid w:val="007D0373"/>
    <w:rsid w:val="007D056C"/>
    <w:rsid w:val="007D0A8C"/>
    <w:rsid w:val="007D0D96"/>
    <w:rsid w:val="007D18DD"/>
    <w:rsid w:val="007D1C6A"/>
    <w:rsid w:val="007D2C6F"/>
    <w:rsid w:val="007D30B7"/>
    <w:rsid w:val="007D4088"/>
    <w:rsid w:val="007D415F"/>
    <w:rsid w:val="007D57C0"/>
    <w:rsid w:val="007D5B32"/>
    <w:rsid w:val="007D6F48"/>
    <w:rsid w:val="007D71A7"/>
    <w:rsid w:val="007E0B7D"/>
    <w:rsid w:val="007E267D"/>
    <w:rsid w:val="007E2892"/>
    <w:rsid w:val="007E3C30"/>
    <w:rsid w:val="007E4EC4"/>
    <w:rsid w:val="007E56AA"/>
    <w:rsid w:val="007E6FBA"/>
    <w:rsid w:val="007F2091"/>
    <w:rsid w:val="007F3001"/>
    <w:rsid w:val="007F3086"/>
    <w:rsid w:val="007F5851"/>
    <w:rsid w:val="007F6F45"/>
    <w:rsid w:val="007F7740"/>
    <w:rsid w:val="00801525"/>
    <w:rsid w:val="008015C6"/>
    <w:rsid w:val="0080178C"/>
    <w:rsid w:val="00801C24"/>
    <w:rsid w:val="00802499"/>
    <w:rsid w:val="008026DB"/>
    <w:rsid w:val="00805CA1"/>
    <w:rsid w:val="00806599"/>
    <w:rsid w:val="00810730"/>
    <w:rsid w:val="00811920"/>
    <w:rsid w:val="008152AC"/>
    <w:rsid w:val="00815792"/>
    <w:rsid w:val="00815D39"/>
    <w:rsid w:val="00816786"/>
    <w:rsid w:val="00816CED"/>
    <w:rsid w:val="00817AEA"/>
    <w:rsid w:val="00820C3D"/>
    <w:rsid w:val="00821F17"/>
    <w:rsid w:val="00822BD2"/>
    <w:rsid w:val="00822E47"/>
    <w:rsid w:val="008240D0"/>
    <w:rsid w:val="0082575D"/>
    <w:rsid w:val="00825BF1"/>
    <w:rsid w:val="00825FAC"/>
    <w:rsid w:val="00826469"/>
    <w:rsid w:val="00826E89"/>
    <w:rsid w:val="008277AF"/>
    <w:rsid w:val="008328E5"/>
    <w:rsid w:val="00834CE6"/>
    <w:rsid w:val="00840A94"/>
    <w:rsid w:val="008422D9"/>
    <w:rsid w:val="008431D0"/>
    <w:rsid w:val="00844AA5"/>
    <w:rsid w:val="00844DCA"/>
    <w:rsid w:val="008478F3"/>
    <w:rsid w:val="00850B2B"/>
    <w:rsid w:val="00852592"/>
    <w:rsid w:val="00854486"/>
    <w:rsid w:val="0085541F"/>
    <w:rsid w:val="00855CFE"/>
    <w:rsid w:val="00855D80"/>
    <w:rsid w:val="00856899"/>
    <w:rsid w:val="0086148A"/>
    <w:rsid w:val="00861C15"/>
    <w:rsid w:val="00863293"/>
    <w:rsid w:val="00863A4F"/>
    <w:rsid w:val="00863F48"/>
    <w:rsid w:val="00864E29"/>
    <w:rsid w:val="00865963"/>
    <w:rsid w:val="00865B02"/>
    <w:rsid w:val="008661C6"/>
    <w:rsid w:val="00866467"/>
    <w:rsid w:val="008679BE"/>
    <w:rsid w:val="008702CD"/>
    <w:rsid w:val="00872B28"/>
    <w:rsid w:val="0087329C"/>
    <w:rsid w:val="008738C7"/>
    <w:rsid w:val="008802C0"/>
    <w:rsid w:val="00880402"/>
    <w:rsid w:val="00881179"/>
    <w:rsid w:val="00881B8B"/>
    <w:rsid w:val="00881EA7"/>
    <w:rsid w:val="00883465"/>
    <w:rsid w:val="0088579F"/>
    <w:rsid w:val="00887144"/>
    <w:rsid w:val="008877D9"/>
    <w:rsid w:val="00890C45"/>
    <w:rsid w:val="00893735"/>
    <w:rsid w:val="00893B16"/>
    <w:rsid w:val="008943E5"/>
    <w:rsid w:val="00895E6D"/>
    <w:rsid w:val="008A11B8"/>
    <w:rsid w:val="008A121C"/>
    <w:rsid w:val="008A136E"/>
    <w:rsid w:val="008A43E7"/>
    <w:rsid w:val="008A5C6E"/>
    <w:rsid w:val="008A6EED"/>
    <w:rsid w:val="008A7B72"/>
    <w:rsid w:val="008B06FD"/>
    <w:rsid w:val="008B2E6B"/>
    <w:rsid w:val="008B3783"/>
    <w:rsid w:val="008B67F9"/>
    <w:rsid w:val="008B69DC"/>
    <w:rsid w:val="008B6B61"/>
    <w:rsid w:val="008B710B"/>
    <w:rsid w:val="008B7F16"/>
    <w:rsid w:val="008C0602"/>
    <w:rsid w:val="008C1A27"/>
    <w:rsid w:val="008C24FF"/>
    <w:rsid w:val="008C2726"/>
    <w:rsid w:val="008C2D30"/>
    <w:rsid w:val="008C3B9F"/>
    <w:rsid w:val="008C4BDF"/>
    <w:rsid w:val="008C5EC3"/>
    <w:rsid w:val="008C63B0"/>
    <w:rsid w:val="008D1DED"/>
    <w:rsid w:val="008D2ECD"/>
    <w:rsid w:val="008E1A2B"/>
    <w:rsid w:val="008E1EEA"/>
    <w:rsid w:val="008E56E9"/>
    <w:rsid w:val="008E6184"/>
    <w:rsid w:val="008F0C62"/>
    <w:rsid w:val="008F0D3F"/>
    <w:rsid w:val="008F1694"/>
    <w:rsid w:val="008F16A2"/>
    <w:rsid w:val="008F2BD1"/>
    <w:rsid w:val="008F512E"/>
    <w:rsid w:val="008F55E9"/>
    <w:rsid w:val="008F7BC2"/>
    <w:rsid w:val="00900EE1"/>
    <w:rsid w:val="009015BF"/>
    <w:rsid w:val="00902119"/>
    <w:rsid w:val="00902724"/>
    <w:rsid w:val="009027D7"/>
    <w:rsid w:val="00903FC0"/>
    <w:rsid w:val="009052F1"/>
    <w:rsid w:val="00906A0C"/>
    <w:rsid w:val="00910A50"/>
    <w:rsid w:val="009132F1"/>
    <w:rsid w:val="009145E7"/>
    <w:rsid w:val="00915E06"/>
    <w:rsid w:val="00916E18"/>
    <w:rsid w:val="00916F27"/>
    <w:rsid w:val="00920E0F"/>
    <w:rsid w:val="009214BE"/>
    <w:rsid w:val="0092215C"/>
    <w:rsid w:val="009247B0"/>
    <w:rsid w:val="0092614A"/>
    <w:rsid w:val="00926A40"/>
    <w:rsid w:val="00926F9F"/>
    <w:rsid w:val="00931E24"/>
    <w:rsid w:val="00931E9E"/>
    <w:rsid w:val="00931F26"/>
    <w:rsid w:val="0093372B"/>
    <w:rsid w:val="00933FF3"/>
    <w:rsid w:val="00934DBC"/>
    <w:rsid w:val="009353EF"/>
    <w:rsid w:val="00935FB1"/>
    <w:rsid w:val="009368E4"/>
    <w:rsid w:val="0094378B"/>
    <w:rsid w:val="00943A86"/>
    <w:rsid w:val="00944DA5"/>
    <w:rsid w:val="00946796"/>
    <w:rsid w:val="00946C57"/>
    <w:rsid w:val="00952E07"/>
    <w:rsid w:val="0095393D"/>
    <w:rsid w:val="009539F0"/>
    <w:rsid w:val="009559FE"/>
    <w:rsid w:val="00956ADB"/>
    <w:rsid w:val="00960690"/>
    <w:rsid w:val="00960B85"/>
    <w:rsid w:val="00960DEF"/>
    <w:rsid w:val="0096167D"/>
    <w:rsid w:val="00961EDD"/>
    <w:rsid w:val="009620EB"/>
    <w:rsid w:val="00966B3F"/>
    <w:rsid w:val="00967CA4"/>
    <w:rsid w:val="009701C0"/>
    <w:rsid w:val="00970AC7"/>
    <w:rsid w:val="009720F2"/>
    <w:rsid w:val="0097279C"/>
    <w:rsid w:val="00972930"/>
    <w:rsid w:val="009734EA"/>
    <w:rsid w:val="009737B1"/>
    <w:rsid w:val="00974826"/>
    <w:rsid w:val="00975D64"/>
    <w:rsid w:val="00980719"/>
    <w:rsid w:val="0098088D"/>
    <w:rsid w:val="00981F5B"/>
    <w:rsid w:val="00983170"/>
    <w:rsid w:val="00984ADA"/>
    <w:rsid w:val="00985180"/>
    <w:rsid w:val="0098594E"/>
    <w:rsid w:val="00985A1D"/>
    <w:rsid w:val="009904B9"/>
    <w:rsid w:val="00992F24"/>
    <w:rsid w:val="00993593"/>
    <w:rsid w:val="009955E6"/>
    <w:rsid w:val="00996BDD"/>
    <w:rsid w:val="00997209"/>
    <w:rsid w:val="009972B2"/>
    <w:rsid w:val="009A11F1"/>
    <w:rsid w:val="009A1642"/>
    <w:rsid w:val="009A2E8A"/>
    <w:rsid w:val="009A5C58"/>
    <w:rsid w:val="009A64D5"/>
    <w:rsid w:val="009A6E09"/>
    <w:rsid w:val="009A7628"/>
    <w:rsid w:val="009A7D57"/>
    <w:rsid w:val="009B0A96"/>
    <w:rsid w:val="009B3E61"/>
    <w:rsid w:val="009B4039"/>
    <w:rsid w:val="009B4066"/>
    <w:rsid w:val="009B6478"/>
    <w:rsid w:val="009B6DFF"/>
    <w:rsid w:val="009C1D5E"/>
    <w:rsid w:val="009C22CF"/>
    <w:rsid w:val="009C2DD2"/>
    <w:rsid w:val="009C44EA"/>
    <w:rsid w:val="009C4734"/>
    <w:rsid w:val="009C4A2F"/>
    <w:rsid w:val="009C4ACD"/>
    <w:rsid w:val="009C5364"/>
    <w:rsid w:val="009C5490"/>
    <w:rsid w:val="009C5548"/>
    <w:rsid w:val="009C6E48"/>
    <w:rsid w:val="009D035A"/>
    <w:rsid w:val="009D03FA"/>
    <w:rsid w:val="009D40C2"/>
    <w:rsid w:val="009D4804"/>
    <w:rsid w:val="009D72BF"/>
    <w:rsid w:val="009D7D18"/>
    <w:rsid w:val="009E122E"/>
    <w:rsid w:val="009E2BB4"/>
    <w:rsid w:val="009E3D0E"/>
    <w:rsid w:val="009E3E59"/>
    <w:rsid w:val="009E43A5"/>
    <w:rsid w:val="009E50E6"/>
    <w:rsid w:val="009E62F1"/>
    <w:rsid w:val="009E6D9B"/>
    <w:rsid w:val="009E6F09"/>
    <w:rsid w:val="009E737E"/>
    <w:rsid w:val="009E786B"/>
    <w:rsid w:val="009F040A"/>
    <w:rsid w:val="009F11B7"/>
    <w:rsid w:val="009F2168"/>
    <w:rsid w:val="009F268B"/>
    <w:rsid w:val="009F7A4D"/>
    <w:rsid w:val="00A0136A"/>
    <w:rsid w:val="00A01838"/>
    <w:rsid w:val="00A0203D"/>
    <w:rsid w:val="00A026E2"/>
    <w:rsid w:val="00A053CF"/>
    <w:rsid w:val="00A05A3F"/>
    <w:rsid w:val="00A0714F"/>
    <w:rsid w:val="00A10194"/>
    <w:rsid w:val="00A1080F"/>
    <w:rsid w:val="00A10904"/>
    <w:rsid w:val="00A109FB"/>
    <w:rsid w:val="00A10D7F"/>
    <w:rsid w:val="00A14791"/>
    <w:rsid w:val="00A14929"/>
    <w:rsid w:val="00A14A50"/>
    <w:rsid w:val="00A156CA"/>
    <w:rsid w:val="00A15850"/>
    <w:rsid w:val="00A171AF"/>
    <w:rsid w:val="00A1744F"/>
    <w:rsid w:val="00A17984"/>
    <w:rsid w:val="00A21FEA"/>
    <w:rsid w:val="00A2352F"/>
    <w:rsid w:val="00A23D3F"/>
    <w:rsid w:val="00A24E0C"/>
    <w:rsid w:val="00A2673C"/>
    <w:rsid w:val="00A2682F"/>
    <w:rsid w:val="00A32443"/>
    <w:rsid w:val="00A328BD"/>
    <w:rsid w:val="00A32BA1"/>
    <w:rsid w:val="00A33719"/>
    <w:rsid w:val="00A3607C"/>
    <w:rsid w:val="00A3671D"/>
    <w:rsid w:val="00A36A05"/>
    <w:rsid w:val="00A37F81"/>
    <w:rsid w:val="00A41203"/>
    <w:rsid w:val="00A41BBC"/>
    <w:rsid w:val="00A44368"/>
    <w:rsid w:val="00A4522E"/>
    <w:rsid w:val="00A466B8"/>
    <w:rsid w:val="00A51E9A"/>
    <w:rsid w:val="00A54AF3"/>
    <w:rsid w:val="00A568CA"/>
    <w:rsid w:val="00A606F8"/>
    <w:rsid w:val="00A60A2D"/>
    <w:rsid w:val="00A635BC"/>
    <w:rsid w:val="00A63FDE"/>
    <w:rsid w:val="00A65BBD"/>
    <w:rsid w:val="00A7253B"/>
    <w:rsid w:val="00A73940"/>
    <w:rsid w:val="00A744F1"/>
    <w:rsid w:val="00A74FA4"/>
    <w:rsid w:val="00A81BCF"/>
    <w:rsid w:val="00A81C10"/>
    <w:rsid w:val="00A8438D"/>
    <w:rsid w:val="00A84ED4"/>
    <w:rsid w:val="00A852AE"/>
    <w:rsid w:val="00A8647F"/>
    <w:rsid w:val="00A87BE2"/>
    <w:rsid w:val="00A91D4D"/>
    <w:rsid w:val="00A938DE"/>
    <w:rsid w:val="00A9459F"/>
    <w:rsid w:val="00A94B29"/>
    <w:rsid w:val="00A953F4"/>
    <w:rsid w:val="00A959B7"/>
    <w:rsid w:val="00A959F0"/>
    <w:rsid w:val="00AA0A0E"/>
    <w:rsid w:val="00AA3058"/>
    <w:rsid w:val="00AA351F"/>
    <w:rsid w:val="00AA3FAA"/>
    <w:rsid w:val="00AA41F9"/>
    <w:rsid w:val="00AA4537"/>
    <w:rsid w:val="00AA4B72"/>
    <w:rsid w:val="00AA4C22"/>
    <w:rsid w:val="00AA64BC"/>
    <w:rsid w:val="00AA7933"/>
    <w:rsid w:val="00AA7C2D"/>
    <w:rsid w:val="00AB0F36"/>
    <w:rsid w:val="00AB1033"/>
    <w:rsid w:val="00AB156B"/>
    <w:rsid w:val="00AB2D10"/>
    <w:rsid w:val="00AB32BF"/>
    <w:rsid w:val="00AB3F66"/>
    <w:rsid w:val="00AB55F8"/>
    <w:rsid w:val="00AB5E11"/>
    <w:rsid w:val="00AB6595"/>
    <w:rsid w:val="00AB69FC"/>
    <w:rsid w:val="00AB7F41"/>
    <w:rsid w:val="00AC1311"/>
    <w:rsid w:val="00AC1B62"/>
    <w:rsid w:val="00AC5000"/>
    <w:rsid w:val="00AC5D70"/>
    <w:rsid w:val="00AC60B2"/>
    <w:rsid w:val="00AC61C6"/>
    <w:rsid w:val="00AC67D2"/>
    <w:rsid w:val="00AC696D"/>
    <w:rsid w:val="00AC7452"/>
    <w:rsid w:val="00AD0712"/>
    <w:rsid w:val="00AD0EB7"/>
    <w:rsid w:val="00AD4B43"/>
    <w:rsid w:val="00AD55E9"/>
    <w:rsid w:val="00AE0A34"/>
    <w:rsid w:val="00AE14CB"/>
    <w:rsid w:val="00AE21D6"/>
    <w:rsid w:val="00AE2B73"/>
    <w:rsid w:val="00AE2EF1"/>
    <w:rsid w:val="00AE3230"/>
    <w:rsid w:val="00AE3DBB"/>
    <w:rsid w:val="00AE5986"/>
    <w:rsid w:val="00AE6DF9"/>
    <w:rsid w:val="00AE74CE"/>
    <w:rsid w:val="00AF244E"/>
    <w:rsid w:val="00AF3A0D"/>
    <w:rsid w:val="00AF4B46"/>
    <w:rsid w:val="00AF5186"/>
    <w:rsid w:val="00AF6CC0"/>
    <w:rsid w:val="00AF77F8"/>
    <w:rsid w:val="00B0021F"/>
    <w:rsid w:val="00B0127B"/>
    <w:rsid w:val="00B03837"/>
    <w:rsid w:val="00B04921"/>
    <w:rsid w:val="00B060F8"/>
    <w:rsid w:val="00B06142"/>
    <w:rsid w:val="00B07BAC"/>
    <w:rsid w:val="00B11B43"/>
    <w:rsid w:val="00B125E7"/>
    <w:rsid w:val="00B13443"/>
    <w:rsid w:val="00B1616D"/>
    <w:rsid w:val="00B163F9"/>
    <w:rsid w:val="00B16ED7"/>
    <w:rsid w:val="00B2028E"/>
    <w:rsid w:val="00B20766"/>
    <w:rsid w:val="00B208F4"/>
    <w:rsid w:val="00B22EE4"/>
    <w:rsid w:val="00B242F8"/>
    <w:rsid w:val="00B25E45"/>
    <w:rsid w:val="00B300EE"/>
    <w:rsid w:val="00B32867"/>
    <w:rsid w:val="00B32989"/>
    <w:rsid w:val="00B33708"/>
    <w:rsid w:val="00B34A63"/>
    <w:rsid w:val="00B34EC7"/>
    <w:rsid w:val="00B35C8D"/>
    <w:rsid w:val="00B35CF8"/>
    <w:rsid w:val="00B365EF"/>
    <w:rsid w:val="00B36EA3"/>
    <w:rsid w:val="00B37DCA"/>
    <w:rsid w:val="00B438D3"/>
    <w:rsid w:val="00B4414B"/>
    <w:rsid w:val="00B44A31"/>
    <w:rsid w:val="00B44B09"/>
    <w:rsid w:val="00B50ED1"/>
    <w:rsid w:val="00B54702"/>
    <w:rsid w:val="00B5519F"/>
    <w:rsid w:val="00B60276"/>
    <w:rsid w:val="00B60AC3"/>
    <w:rsid w:val="00B6105C"/>
    <w:rsid w:val="00B61FA6"/>
    <w:rsid w:val="00B63379"/>
    <w:rsid w:val="00B6343D"/>
    <w:rsid w:val="00B675EE"/>
    <w:rsid w:val="00B67EB7"/>
    <w:rsid w:val="00B71B4E"/>
    <w:rsid w:val="00B725C4"/>
    <w:rsid w:val="00B74C4A"/>
    <w:rsid w:val="00B7582F"/>
    <w:rsid w:val="00B758F7"/>
    <w:rsid w:val="00B76994"/>
    <w:rsid w:val="00B813DB"/>
    <w:rsid w:val="00B82C76"/>
    <w:rsid w:val="00B841B5"/>
    <w:rsid w:val="00B92771"/>
    <w:rsid w:val="00B930E3"/>
    <w:rsid w:val="00B9312A"/>
    <w:rsid w:val="00BA0F32"/>
    <w:rsid w:val="00BA3379"/>
    <w:rsid w:val="00BA3836"/>
    <w:rsid w:val="00BA4883"/>
    <w:rsid w:val="00BA5630"/>
    <w:rsid w:val="00BA6C26"/>
    <w:rsid w:val="00BA7E87"/>
    <w:rsid w:val="00BB09D6"/>
    <w:rsid w:val="00BB0DBF"/>
    <w:rsid w:val="00BB11D5"/>
    <w:rsid w:val="00BB1254"/>
    <w:rsid w:val="00BB1B60"/>
    <w:rsid w:val="00BB1CB0"/>
    <w:rsid w:val="00BB1E97"/>
    <w:rsid w:val="00BB385D"/>
    <w:rsid w:val="00BB44A0"/>
    <w:rsid w:val="00BB4B07"/>
    <w:rsid w:val="00BB4C4C"/>
    <w:rsid w:val="00BB564B"/>
    <w:rsid w:val="00BB5910"/>
    <w:rsid w:val="00BB6BDB"/>
    <w:rsid w:val="00BB7474"/>
    <w:rsid w:val="00BB7952"/>
    <w:rsid w:val="00BB7AB2"/>
    <w:rsid w:val="00BB7BCF"/>
    <w:rsid w:val="00BC183D"/>
    <w:rsid w:val="00BC1938"/>
    <w:rsid w:val="00BC69A4"/>
    <w:rsid w:val="00BC7102"/>
    <w:rsid w:val="00BC7597"/>
    <w:rsid w:val="00BD63F9"/>
    <w:rsid w:val="00BD6D08"/>
    <w:rsid w:val="00BD719A"/>
    <w:rsid w:val="00BD7EEB"/>
    <w:rsid w:val="00BE042C"/>
    <w:rsid w:val="00BE266B"/>
    <w:rsid w:val="00BE2FAB"/>
    <w:rsid w:val="00BE364B"/>
    <w:rsid w:val="00BE4C3D"/>
    <w:rsid w:val="00BE5344"/>
    <w:rsid w:val="00BF0944"/>
    <w:rsid w:val="00BF2F57"/>
    <w:rsid w:val="00BF7BA1"/>
    <w:rsid w:val="00C036DC"/>
    <w:rsid w:val="00C058A4"/>
    <w:rsid w:val="00C065F3"/>
    <w:rsid w:val="00C06626"/>
    <w:rsid w:val="00C066D0"/>
    <w:rsid w:val="00C0684F"/>
    <w:rsid w:val="00C06CF6"/>
    <w:rsid w:val="00C0797C"/>
    <w:rsid w:val="00C07A1E"/>
    <w:rsid w:val="00C104B7"/>
    <w:rsid w:val="00C104DF"/>
    <w:rsid w:val="00C1304C"/>
    <w:rsid w:val="00C1436C"/>
    <w:rsid w:val="00C14B76"/>
    <w:rsid w:val="00C15070"/>
    <w:rsid w:val="00C15750"/>
    <w:rsid w:val="00C16018"/>
    <w:rsid w:val="00C16206"/>
    <w:rsid w:val="00C22B80"/>
    <w:rsid w:val="00C22D9A"/>
    <w:rsid w:val="00C23C0A"/>
    <w:rsid w:val="00C2421B"/>
    <w:rsid w:val="00C30517"/>
    <w:rsid w:val="00C305F3"/>
    <w:rsid w:val="00C316DD"/>
    <w:rsid w:val="00C31CBB"/>
    <w:rsid w:val="00C32703"/>
    <w:rsid w:val="00C330CB"/>
    <w:rsid w:val="00C3667D"/>
    <w:rsid w:val="00C36B98"/>
    <w:rsid w:val="00C377F5"/>
    <w:rsid w:val="00C40025"/>
    <w:rsid w:val="00C40928"/>
    <w:rsid w:val="00C418EF"/>
    <w:rsid w:val="00C420C9"/>
    <w:rsid w:val="00C44172"/>
    <w:rsid w:val="00C450E9"/>
    <w:rsid w:val="00C470DD"/>
    <w:rsid w:val="00C51166"/>
    <w:rsid w:val="00C51279"/>
    <w:rsid w:val="00C54E57"/>
    <w:rsid w:val="00C55076"/>
    <w:rsid w:val="00C56984"/>
    <w:rsid w:val="00C5764F"/>
    <w:rsid w:val="00C606F8"/>
    <w:rsid w:val="00C6138F"/>
    <w:rsid w:val="00C62E90"/>
    <w:rsid w:val="00C63EC6"/>
    <w:rsid w:val="00C64893"/>
    <w:rsid w:val="00C64BD9"/>
    <w:rsid w:val="00C650ED"/>
    <w:rsid w:val="00C65EBA"/>
    <w:rsid w:val="00C66004"/>
    <w:rsid w:val="00C66213"/>
    <w:rsid w:val="00C66BE0"/>
    <w:rsid w:val="00C66E52"/>
    <w:rsid w:val="00C815B2"/>
    <w:rsid w:val="00C826F5"/>
    <w:rsid w:val="00C8317E"/>
    <w:rsid w:val="00C84435"/>
    <w:rsid w:val="00C859DB"/>
    <w:rsid w:val="00C864A0"/>
    <w:rsid w:val="00C8711E"/>
    <w:rsid w:val="00C9029F"/>
    <w:rsid w:val="00C92E44"/>
    <w:rsid w:val="00C9367C"/>
    <w:rsid w:val="00C94A33"/>
    <w:rsid w:val="00C95C72"/>
    <w:rsid w:val="00C97AD8"/>
    <w:rsid w:val="00CA00D2"/>
    <w:rsid w:val="00CA1143"/>
    <w:rsid w:val="00CA16D3"/>
    <w:rsid w:val="00CA2B96"/>
    <w:rsid w:val="00CA3EB1"/>
    <w:rsid w:val="00CA4FCA"/>
    <w:rsid w:val="00CA5773"/>
    <w:rsid w:val="00CA6415"/>
    <w:rsid w:val="00CA6B78"/>
    <w:rsid w:val="00CA717A"/>
    <w:rsid w:val="00CA7D2A"/>
    <w:rsid w:val="00CB0778"/>
    <w:rsid w:val="00CB0B18"/>
    <w:rsid w:val="00CB0C0D"/>
    <w:rsid w:val="00CB10F9"/>
    <w:rsid w:val="00CB2A1E"/>
    <w:rsid w:val="00CB2BC7"/>
    <w:rsid w:val="00CB311B"/>
    <w:rsid w:val="00CB4C6D"/>
    <w:rsid w:val="00CB6DA1"/>
    <w:rsid w:val="00CC00E7"/>
    <w:rsid w:val="00CC00EC"/>
    <w:rsid w:val="00CC016A"/>
    <w:rsid w:val="00CC0183"/>
    <w:rsid w:val="00CC0FD5"/>
    <w:rsid w:val="00CC2E14"/>
    <w:rsid w:val="00CC2F6C"/>
    <w:rsid w:val="00CC3229"/>
    <w:rsid w:val="00CC3BD6"/>
    <w:rsid w:val="00CC5216"/>
    <w:rsid w:val="00CC6A51"/>
    <w:rsid w:val="00CD169E"/>
    <w:rsid w:val="00CD1CE0"/>
    <w:rsid w:val="00CD3D9E"/>
    <w:rsid w:val="00CD480A"/>
    <w:rsid w:val="00CD6020"/>
    <w:rsid w:val="00CD74A5"/>
    <w:rsid w:val="00CD7848"/>
    <w:rsid w:val="00CE05F3"/>
    <w:rsid w:val="00CE06B2"/>
    <w:rsid w:val="00CE166F"/>
    <w:rsid w:val="00CE26CF"/>
    <w:rsid w:val="00CE3136"/>
    <w:rsid w:val="00CE350E"/>
    <w:rsid w:val="00CE3D60"/>
    <w:rsid w:val="00CE4094"/>
    <w:rsid w:val="00CE4691"/>
    <w:rsid w:val="00CE577E"/>
    <w:rsid w:val="00CE5911"/>
    <w:rsid w:val="00CE7279"/>
    <w:rsid w:val="00CF0DCB"/>
    <w:rsid w:val="00CF180B"/>
    <w:rsid w:val="00CF1FFF"/>
    <w:rsid w:val="00CF24B3"/>
    <w:rsid w:val="00CF338F"/>
    <w:rsid w:val="00CF481E"/>
    <w:rsid w:val="00CF51A0"/>
    <w:rsid w:val="00CF5779"/>
    <w:rsid w:val="00CF6D01"/>
    <w:rsid w:val="00D02351"/>
    <w:rsid w:val="00D04BEF"/>
    <w:rsid w:val="00D04FE8"/>
    <w:rsid w:val="00D0639C"/>
    <w:rsid w:val="00D06AFD"/>
    <w:rsid w:val="00D07B94"/>
    <w:rsid w:val="00D105F9"/>
    <w:rsid w:val="00D12750"/>
    <w:rsid w:val="00D1494B"/>
    <w:rsid w:val="00D1555D"/>
    <w:rsid w:val="00D16D3D"/>
    <w:rsid w:val="00D178EF"/>
    <w:rsid w:val="00D17CEF"/>
    <w:rsid w:val="00D17E8B"/>
    <w:rsid w:val="00D218EB"/>
    <w:rsid w:val="00D25445"/>
    <w:rsid w:val="00D27648"/>
    <w:rsid w:val="00D278AB"/>
    <w:rsid w:val="00D3354F"/>
    <w:rsid w:val="00D37697"/>
    <w:rsid w:val="00D4051E"/>
    <w:rsid w:val="00D413C5"/>
    <w:rsid w:val="00D4530F"/>
    <w:rsid w:val="00D465CE"/>
    <w:rsid w:val="00D46D7B"/>
    <w:rsid w:val="00D47323"/>
    <w:rsid w:val="00D502AF"/>
    <w:rsid w:val="00D50B9E"/>
    <w:rsid w:val="00D50C77"/>
    <w:rsid w:val="00D52D6D"/>
    <w:rsid w:val="00D53BBA"/>
    <w:rsid w:val="00D55096"/>
    <w:rsid w:val="00D55EF3"/>
    <w:rsid w:val="00D562AC"/>
    <w:rsid w:val="00D604F9"/>
    <w:rsid w:val="00D62C1E"/>
    <w:rsid w:val="00D6332A"/>
    <w:rsid w:val="00D63C6B"/>
    <w:rsid w:val="00D6529E"/>
    <w:rsid w:val="00D661B8"/>
    <w:rsid w:val="00D67545"/>
    <w:rsid w:val="00D675C2"/>
    <w:rsid w:val="00D67FFC"/>
    <w:rsid w:val="00D70869"/>
    <w:rsid w:val="00D7161C"/>
    <w:rsid w:val="00D72142"/>
    <w:rsid w:val="00D721B4"/>
    <w:rsid w:val="00D73522"/>
    <w:rsid w:val="00D75C17"/>
    <w:rsid w:val="00D75CCC"/>
    <w:rsid w:val="00D769E5"/>
    <w:rsid w:val="00D76C39"/>
    <w:rsid w:val="00D76D6E"/>
    <w:rsid w:val="00D84915"/>
    <w:rsid w:val="00D84EF0"/>
    <w:rsid w:val="00D85457"/>
    <w:rsid w:val="00D855DA"/>
    <w:rsid w:val="00D8610E"/>
    <w:rsid w:val="00D868F3"/>
    <w:rsid w:val="00D872F4"/>
    <w:rsid w:val="00D878DB"/>
    <w:rsid w:val="00D923BC"/>
    <w:rsid w:val="00D9284E"/>
    <w:rsid w:val="00D940A4"/>
    <w:rsid w:val="00D94102"/>
    <w:rsid w:val="00D977F5"/>
    <w:rsid w:val="00DA194B"/>
    <w:rsid w:val="00DA1BAA"/>
    <w:rsid w:val="00DA2EC4"/>
    <w:rsid w:val="00DA49E5"/>
    <w:rsid w:val="00DA4AC3"/>
    <w:rsid w:val="00DA5CDA"/>
    <w:rsid w:val="00DB067B"/>
    <w:rsid w:val="00DB1C97"/>
    <w:rsid w:val="00DB1D76"/>
    <w:rsid w:val="00DB20C0"/>
    <w:rsid w:val="00DB255B"/>
    <w:rsid w:val="00DB372C"/>
    <w:rsid w:val="00DB3796"/>
    <w:rsid w:val="00DB3F5B"/>
    <w:rsid w:val="00DB49FF"/>
    <w:rsid w:val="00DB7317"/>
    <w:rsid w:val="00DC02CB"/>
    <w:rsid w:val="00DC05C7"/>
    <w:rsid w:val="00DC0C89"/>
    <w:rsid w:val="00DC1351"/>
    <w:rsid w:val="00DC1DFD"/>
    <w:rsid w:val="00DC3248"/>
    <w:rsid w:val="00DC3270"/>
    <w:rsid w:val="00DC5A7C"/>
    <w:rsid w:val="00DC6E60"/>
    <w:rsid w:val="00DC7E67"/>
    <w:rsid w:val="00DD33E6"/>
    <w:rsid w:val="00DD6B5E"/>
    <w:rsid w:val="00DD75EA"/>
    <w:rsid w:val="00DE1C70"/>
    <w:rsid w:val="00DE241E"/>
    <w:rsid w:val="00DE2FA2"/>
    <w:rsid w:val="00DE32ED"/>
    <w:rsid w:val="00DE4899"/>
    <w:rsid w:val="00DE49C8"/>
    <w:rsid w:val="00DE5B2E"/>
    <w:rsid w:val="00DE7BAB"/>
    <w:rsid w:val="00DE7FCF"/>
    <w:rsid w:val="00DF09D9"/>
    <w:rsid w:val="00DF169F"/>
    <w:rsid w:val="00DF19F7"/>
    <w:rsid w:val="00DF2A6F"/>
    <w:rsid w:val="00DF3C0C"/>
    <w:rsid w:val="00DF50E3"/>
    <w:rsid w:val="00DF5677"/>
    <w:rsid w:val="00DF592B"/>
    <w:rsid w:val="00DF6268"/>
    <w:rsid w:val="00DF6F35"/>
    <w:rsid w:val="00DF74F5"/>
    <w:rsid w:val="00E054F0"/>
    <w:rsid w:val="00E06A0E"/>
    <w:rsid w:val="00E077BE"/>
    <w:rsid w:val="00E1048E"/>
    <w:rsid w:val="00E104C6"/>
    <w:rsid w:val="00E10E05"/>
    <w:rsid w:val="00E11EE5"/>
    <w:rsid w:val="00E1330C"/>
    <w:rsid w:val="00E17961"/>
    <w:rsid w:val="00E209B5"/>
    <w:rsid w:val="00E2201E"/>
    <w:rsid w:val="00E2468B"/>
    <w:rsid w:val="00E24B22"/>
    <w:rsid w:val="00E24E8A"/>
    <w:rsid w:val="00E30EAE"/>
    <w:rsid w:val="00E3193A"/>
    <w:rsid w:val="00E32740"/>
    <w:rsid w:val="00E34288"/>
    <w:rsid w:val="00E34B59"/>
    <w:rsid w:val="00E34F61"/>
    <w:rsid w:val="00E361FC"/>
    <w:rsid w:val="00E36E84"/>
    <w:rsid w:val="00E379E6"/>
    <w:rsid w:val="00E410E5"/>
    <w:rsid w:val="00E42E37"/>
    <w:rsid w:val="00E4475E"/>
    <w:rsid w:val="00E448E6"/>
    <w:rsid w:val="00E45724"/>
    <w:rsid w:val="00E4745D"/>
    <w:rsid w:val="00E47EF8"/>
    <w:rsid w:val="00E52221"/>
    <w:rsid w:val="00E540BF"/>
    <w:rsid w:val="00E55E08"/>
    <w:rsid w:val="00E55F8E"/>
    <w:rsid w:val="00E56BDA"/>
    <w:rsid w:val="00E56F8B"/>
    <w:rsid w:val="00E57BDF"/>
    <w:rsid w:val="00E60C2A"/>
    <w:rsid w:val="00E61398"/>
    <w:rsid w:val="00E63DFE"/>
    <w:rsid w:val="00E64ACA"/>
    <w:rsid w:val="00E65BC3"/>
    <w:rsid w:val="00E666C6"/>
    <w:rsid w:val="00E70B71"/>
    <w:rsid w:val="00E72514"/>
    <w:rsid w:val="00E74780"/>
    <w:rsid w:val="00E75799"/>
    <w:rsid w:val="00E75E46"/>
    <w:rsid w:val="00E77385"/>
    <w:rsid w:val="00E77973"/>
    <w:rsid w:val="00E80FAC"/>
    <w:rsid w:val="00E81ED0"/>
    <w:rsid w:val="00E83601"/>
    <w:rsid w:val="00E84DD8"/>
    <w:rsid w:val="00E9008C"/>
    <w:rsid w:val="00E909B3"/>
    <w:rsid w:val="00E90D1C"/>
    <w:rsid w:val="00E91983"/>
    <w:rsid w:val="00E91F44"/>
    <w:rsid w:val="00E93A79"/>
    <w:rsid w:val="00E93F20"/>
    <w:rsid w:val="00E94018"/>
    <w:rsid w:val="00EA23E6"/>
    <w:rsid w:val="00EA2C0D"/>
    <w:rsid w:val="00EA4420"/>
    <w:rsid w:val="00EA6149"/>
    <w:rsid w:val="00EB0210"/>
    <w:rsid w:val="00EB28A6"/>
    <w:rsid w:val="00EB30BC"/>
    <w:rsid w:val="00EB55AC"/>
    <w:rsid w:val="00EC01DF"/>
    <w:rsid w:val="00EC2644"/>
    <w:rsid w:val="00EC357C"/>
    <w:rsid w:val="00EC39BE"/>
    <w:rsid w:val="00EC74BB"/>
    <w:rsid w:val="00EC75F7"/>
    <w:rsid w:val="00ED075C"/>
    <w:rsid w:val="00ED15F8"/>
    <w:rsid w:val="00ED3621"/>
    <w:rsid w:val="00ED43B7"/>
    <w:rsid w:val="00ED4912"/>
    <w:rsid w:val="00ED67AF"/>
    <w:rsid w:val="00EE0973"/>
    <w:rsid w:val="00EE28B8"/>
    <w:rsid w:val="00EE315E"/>
    <w:rsid w:val="00EE337D"/>
    <w:rsid w:val="00EE3BEC"/>
    <w:rsid w:val="00EE54FB"/>
    <w:rsid w:val="00EF0F09"/>
    <w:rsid w:val="00EF1681"/>
    <w:rsid w:val="00EF4318"/>
    <w:rsid w:val="00EF4881"/>
    <w:rsid w:val="00EF5683"/>
    <w:rsid w:val="00EF59E5"/>
    <w:rsid w:val="00EF5A50"/>
    <w:rsid w:val="00EF60CA"/>
    <w:rsid w:val="00EF62DD"/>
    <w:rsid w:val="00EF6497"/>
    <w:rsid w:val="00F0061E"/>
    <w:rsid w:val="00F00A56"/>
    <w:rsid w:val="00F01692"/>
    <w:rsid w:val="00F03B5C"/>
    <w:rsid w:val="00F045EC"/>
    <w:rsid w:val="00F0550B"/>
    <w:rsid w:val="00F0563B"/>
    <w:rsid w:val="00F05AC8"/>
    <w:rsid w:val="00F069D4"/>
    <w:rsid w:val="00F0731C"/>
    <w:rsid w:val="00F0740C"/>
    <w:rsid w:val="00F07E4E"/>
    <w:rsid w:val="00F102B3"/>
    <w:rsid w:val="00F10571"/>
    <w:rsid w:val="00F10A3F"/>
    <w:rsid w:val="00F113F8"/>
    <w:rsid w:val="00F11477"/>
    <w:rsid w:val="00F12AC9"/>
    <w:rsid w:val="00F136AF"/>
    <w:rsid w:val="00F15405"/>
    <w:rsid w:val="00F16C6C"/>
    <w:rsid w:val="00F20356"/>
    <w:rsid w:val="00F21103"/>
    <w:rsid w:val="00F234B7"/>
    <w:rsid w:val="00F27A47"/>
    <w:rsid w:val="00F32093"/>
    <w:rsid w:val="00F33659"/>
    <w:rsid w:val="00F340D4"/>
    <w:rsid w:val="00F3410D"/>
    <w:rsid w:val="00F344EE"/>
    <w:rsid w:val="00F36BFE"/>
    <w:rsid w:val="00F43576"/>
    <w:rsid w:val="00F44184"/>
    <w:rsid w:val="00F448B1"/>
    <w:rsid w:val="00F47E3E"/>
    <w:rsid w:val="00F53F38"/>
    <w:rsid w:val="00F54B41"/>
    <w:rsid w:val="00F57611"/>
    <w:rsid w:val="00F57F7D"/>
    <w:rsid w:val="00F60320"/>
    <w:rsid w:val="00F60C67"/>
    <w:rsid w:val="00F61E12"/>
    <w:rsid w:val="00F6263C"/>
    <w:rsid w:val="00F632CD"/>
    <w:rsid w:val="00F64C8E"/>
    <w:rsid w:val="00F6605E"/>
    <w:rsid w:val="00F67D55"/>
    <w:rsid w:val="00F7027D"/>
    <w:rsid w:val="00F710BF"/>
    <w:rsid w:val="00F718B1"/>
    <w:rsid w:val="00F72274"/>
    <w:rsid w:val="00F73910"/>
    <w:rsid w:val="00F74518"/>
    <w:rsid w:val="00F74878"/>
    <w:rsid w:val="00F75C6C"/>
    <w:rsid w:val="00F76572"/>
    <w:rsid w:val="00F7698B"/>
    <w:rsid w:val="00F76EA9"/>
    <w:rsid w:val="00F801C2"/>
    <w:rsid w:val="00F82221"/>
    <w:rsid w:val="00F829FC"/>
    <w:rsid w:val="00F86AB3"/>
    <w:rsid w:val="00F93CE4"/>
    <w:rsid w:val="00F9437C"/>
    <w:rsid w:val="00F97554"/>
    <w:rsid w:val="00FA1F1B"/>
    <w:rsid w:val="00FA2347"/>
    <w:rsid w:val="00FA3F5B"/>
    <w:rsid w:val="00FA5161"/>
    <w:rsid w:val="00FA5833"/>
    <w:rsid w:val="00FA6B26"/>
    <w:rsid w:val="00FA6B3D"/>
    <w:rsid w:val="00FA7902"/>
    <w:rsid w:val="00FA7CA5"/>
    <w:rsid w:val="00FB12EF"/>
    <w:rsid w:val="00FB1334"/>
    <w:rsid w:val="00FB1C20"/>
    <w:rsid w:val="00FB2A4D"/>
    <w:rsid w:val="00FB5588"/>
    <w:rsid w:val="00FB57F9"/>
    <w:rsid w:val="00FB6E53"/>
    <w:rsid w:val="00FC33F6"/>
    <w:rsid w:val="00FC35BB"/>
    <w:rsid w:val="00FC387C"/>
    <w:rsid w:val="00FC5650"/>
    <w:rsid w:val="00FC6D29"/>
    <w:rsid w:val="00FC7C00"/>
    <w:rsid w:val="00FD1030"/>
    <w:rsid w:val="00FD5B0A"/>
    <w:rsid w:val="00FD5E66"/>
    <w:rsid w:val="00FD6C6F"/>
    <w:rsid w:val="00FD6CB7"/>
    <w:rsid w:val="00FE06C4"/>
    <w:rsid w:val="00FE0B87"/>
    <w:rsid w:val="00FE2734"/>
    <w:rsid w:val="00FE2E6B"/>
    <w:rsid w:val="00FE4263"/>
    <w:rsid w:val="00FE754B"/>
    <w:rsid w:val="00FF0CEB"/>
    <w:rsid w:val="00FF1A67"/>
    <w:rsid w:val="00FF1F73"/>
    <w:rsid w:val="00FF23D8"/>
    <w:rsid w:val="00FF2745"/>
    <w:rsid w:val="00FF2C68"/>
    <w:rsid w:val="00FF37DA"/>
    <w:rsid w:val="00FF5BF9"/>
    <w:rsid w:val="00FF5F2A"/>
    <w:rsid w:val="00FF64D6"/>
    <w:rsid w:val="00FF72A0"/>
    <w:rsid w:val="00FF7E6A"/>
    <w:rsid w:val="1E207B32"/>
    <w:rsid w:val="380C026B"/>
    <w:rsid w:val="38934BB5"/>
    <w:rsid w:val="508E170D"/>
    <w:rsid w:val="5B5F1B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648"/>
    <w:pPr>
      <w:widowControl w:val="0"/>
      <w:jc w:val="both"/>
    </w:pPr>
    <w:rPr>
      <w:rFonts w:eastAsia="方正仿宋简体"/>
      <w:kern w:val="2"/>
      <w:sz w:val="32"/>
    </w:rPr>
  </w:style>
  <w:style w:type="paragraph" w:styleId="1">
    <w:name w:val="heading 1"/>
    <w:basedOn w:val="a"/>
    <w:next w:val="a"/>
    <w:qFormat/>
    <w:rsid w:val="00D2764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qFormat/>
    <w:rsid w:val="00D27648"/>
    <w:pPr>
      <w:keepNext/>
      <w:keepLines/>
      <w:spacing w:before="260" w:after="260" w:line="416" w:lineRule="auto"/>
      <w:outlineLvl w:val="1"/>
    </w:pPr>
    <w:rPr>
      <w:rFonts w:ascii="Arial" w:eastAsia="黑体" w:hAnsi="Arial"/>
      <w:b/>
      <w:bCs/>
      <w:szCs w:val="32"/>
    </w:rPr>
  </w:style>
  <w:style w:type="paragraph" w:styleId="3">
    <w:name w:val="heading 3"/>
    <w:basedOn w:val="a"/>
    <w:next w:val="a"/>
    <w:qFormat/>
    <w:rsid w:val="00D2764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27648"/>
    <w:pPr>
      <w:spacing w:line="620" w:lineRule="exact"/>
      <w:jc w:val="center"/>
    </w:pPr>
    <w:rPr>
      <w:rFonts w:ascii="方正小标宋简体" w:eastAsia="方正小标宋简体" w:hAnsi="华文中宋"/>
      <w:spacing w:val="30"/>
      <w:sz w:val="44"/>
      <w:szCs w:val="36"/>
    </w:rPr>
  </w:style>
  <w:style w:type="paragraph" w:styleId="a4">
    <w:name w:val="Body Text Indent"/>
    <w:basedOn w:val="a"/>
    <w:qFormat/>
    <w:rsid w:val="00D27648"/>
    <w:pPr>
      <w:ind w:firstLineChars="200" w:firstLine="624"/>
    </w:pPr>
    <w:rPr>
      <w:rFonts w:ascii="方正仿宋简体"/>
      <w:spacing w:val="30"/>
      <w:w w:val="80"/>
    </w:rPr>
  </w:style>
  <w:style w:type="paragraph" w:styleId="a5">
    <w:name w:val="Plain Text"/>
    <w:basedOn w:val="a"/>
    <w:link w:val="Char"/>
    <w:qFormat/>
    <w:rsid w:val="00D27648"/>
    <w:rPr>
      <w:rFonts w:ascii="宋体" w:eastAsia="宋体" w:hAnsi="Courier New"/>
      <w:sz w:val="21"/>
    </w:rPr>
  </w:style>
  <w:style w:type="paragraph" w:styleId="a6">
    <w:name w:val="Date"/>
    <w:basedOn w:val="a"/>
    <w:next w:val="a"/>
    <w:link w:val="Char0"/>
    <w:qFormat/>
    <w:rsid w:val="00D27648"/>
    <w:pPr>
      <w:ind w:leftChars="2500" w:left="100"/>
    </w:pPr>
    <w:rPr>
      <w:rFonts w:eastAsia="仿宋_GB2312"/>
      <w:szCs w:val="24"/>
    </w:rPr>
  </w:style>
  <w:style w:type="paragraph" w:styleId="20">
    <w:name w:val="Body Text Indent 2"/>
    <w:basedOn w:val="a"/>
    <w:qFormat/>
    <w:rsid w:val="00D27648"/>
    <w:pPr>
      <w:ind w:firstLineChars="200" w:firstLine="632"/>
    </w:pPr>
  </w:style>
  <w:style w:type="paragraph" w:styleId="a7">
    <w:name w:val="Balloon Text"/>
    <w:basedOn w:val="a"/>
    <w:semiHidden/>
    <w:qFormat/>
    <w:rsid w:val="00D27648"/>
    <w:rPr>
      <w:sz w:val="18"/>
      <w:szCs w:val="18"/>
    </w:rPr>
  </w:style>
  <w:style w:type="paragraph" w:styleId="a8">
    <w:name w:val="footer"/>
    <w:basedOn w:val="a"/>
    <w:link w:val="Char1"/>
    <w:qFormat/>
    <w:rsid w:val="00D27648"/>
    <w:pPr>
      <w:tabs>
        <w:tab w:val="center" w:pos="4153"/>
        <w:tab w:val="right" w:pos="8306"/>
      </w:tabs>
      <w:snapToGrid w:val="0"/>
      <w:jc w:val="left"/>
    </w:pPr>
    <w:rPr>
      <w:sz w:val="18"/>
      <w:szCs w:val="18"/>
    </w:rPr>
  </w:style>
  <w:style w:type="paragraph" w:styleId="a9">
    <w:name w:val="header"/>
    <w:basedOn w:val="a"/>
    <w:link w:val="Char10"/>
    <w:qFormat/>
    <w:rsid w:val="00D27648"/>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D27648"/>
    <w:pPr>
      <w:spacing w:after="120"/>
      <w:ind w:leftChars="200" w:left="420"/>
    </w:pPr>
    <w:rPr>
      <w:sz w:val="16"/>
      <w:szCs w:val="16"/>
    </w:rPr>
  </w:style>
  <w:style w:type="paragraph" w:styleId="21">
    <w:name w:val="Body Text 2"/>
    <w:basedOn w:val="a"/>
    <w:qFormat/>
    <w:rsid w:val="00D27648"/>
    <w:pPr>
      <w:spacing w:after="120" w:line="480" w:lineRule="auto"/>
    </w:pPr>
    <w:rPr>
      <w:rFonts w:eastAsia="宋体"/>
      <w:sz w:val="21"/>
      <w:szCs w:val="24"/>
    </w:rPr>
  </w:style>
  <w:style w:type="paragraph" w:styleId="HTML">
    <w:name w:val="HTML Preformatted"/>
    <w:basedOn w:val="a"/>
    <w:qFormat/>
    <w:rsid w:val="00D27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a">
    <w:name w:val="Normal (Web)"/>
    <w:basedOn w:val="a"/>
    <w:link w:val="Char2"/>
    <w:qFormat/>
    <w:rsid w:val="00D27648"/>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3"/>
    <w:qFormat/>
    <w:rsid w:val="00D27648"/>
    <w:pPr>
      <w:jc w:val="center"/>
    </w:pPr>
    <w:rPr>
      <w:rFonts w:eastAsia="宋体"/>
      <w:b/>
      <w:sz w:val="36"/>
      <w:szCs w:val="36"/>
    </w:rPr>
  </w:style>
  <w:style w:type="character" w:styleId="ac">
    <w:name w:val="Strong"/>
    <w:basedOn w:val="a0"/>
    <w:qFormat/>
    <w:rsid w:val="00D27648"/>
    <w:rPr>
      <w:b/>
      <w:bCs/>
    </w:rPr>
  </w:style>
  <w:style w:type="character" w:styleId="ad">
    <w:name w:val="page number"/>
    <w:basedOn w:val="a0"/>
    <w:rsid w:val="00D27648"/>
  </w:style>
  <w:style w:type="character" w:styleId="ae">
    <w:name w:val="Hyperlink"/>
    <w:basedOn w:val="a0"/>
    <w:rsid w:val="00D27648"/>
    <w:rPr>
      <w:color w:val="0000FF"/>
      <w:u w:val="single"/>
    </w:rPr>
  </w:style>
  <w:style w:type="table" w:styleId="af">
    <w:name w:val="Table Grid"/>
    <w:basedOn w:val="a1"/>
    <w:uiPriority w:val="59"/>
    <w:qFormat/>
    <w:rsid w:val="00D276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a0"/>
    <w:semiHidden/>
    <w:locked/>
    <w:rsid w:val="00D27648"/>
    <w:rPr>
      <w:rFonts w:eastAsia="宋体"/>
      <w:kern w:val="2"/>
      <w:sz w:val="18"/>
      <w:szCs w:val="18"/>
      <w:lang w:val="en-US" w:eastAsia="zh-CN" w:bidi="ar-SA"/>
    </w:rPr>
  </w:style>
  <w:style w:type="character" w:customStyle="1" w:styleId="1CharChar">
    <w:name w:val="列出段落1 Char Char"/>
    <w:link w:val="10"/>
    <w:locked/>
    <w:rsid w:val="00D27648"/>
    <w:rPr>
      <w:rFonts w:ascii="Calibri" w:eastAsia="宋体" w:hAnsi="Calibri"/>
      <w:kern w:val="2"/>
      <w:sz w:val="21"/>
      <w:szCs w:val="22"/>
      <w:lang w:val="en-US" w:eastAsia="zh-CN" w:bidi="ar-SA"/>
    </w:rPr>
  </w:style>
  <w:style w:type="paragraph" w:customStyle="1" w:styleId="10">
    <w:name w:val="列出段落1"/>
    <w:basedOn w:val="a"/>
    <w:link w:val="1CharChar"/>
    <w:qFormat/>
    <w:rsid w:val="00D27648"/>
    <w:pPr>
      <w:ind w:firstLineChars="200" w:firstLine="420"/>
    </w:pPr>
    <w:rPr>
      <w:rFonts w:ascii="Calibri" w:eastAsia="宋体" w:hAnsi="Calibri"/>
      <w:sz w:val="21"/>
      <w:szCs w:val="22"/>
    </w:rPr>
  </w:style>
  <w:style w:type="character" w:customStyle="1" w:styleId="Char0">
    <w:name w:val="日期 Char"/>
    <w:basedOn w:val="a0"/>
    <w:link w:val="a6"/>
    <w:qFormat/>
    <w:locked/>
    <w:rsid w:val="00D27648"/>
    <w:rPr>
      <w:rFonts w:eastAsia="仿宋_GB2312"/>
      <w:kern w:val="2"/>
      <w:sz w:val="32"/>
      <w:szCs w:val="24"/>
      <w:lang w:val="en-US" w:eastAsia="zh-CN" w:bidi="ar-SA"/>
    </w:rPr>
  </w:style>
  <w:style w:type="character" w:customStyle="1" w:styleId="content">
    <w:name w:val="content"/>
    <w:basedOn w:val="a0"/>
    <w:rsid w:val="00D27648"/>
  </w:style>
  <w:style w:type="character" w:customStyle="1" w:styleId="NormalWebChar">
    <w:name w:val="Normal (Web) Char"/>
    <w:qFormat/>
    <w:locked/>
    <w:rsid w:val="00D27648"/>
    <w:rPr>
      <w:rFonts w:ascii="宋体" w:eastAsia="宋体" w:hAnsi="宋体"/>
      <w:sz w:val="24"/>
      <w:lang w:bidi="ar-SA"/>
    </w:rPr>
  </w:style>
  <w:style w:type="character" w:customStyle="1" w:styleId="apple-style-span">
    <w:name w:val="apple-style-span"/>
    <w:basedOn w:val="a0"/>
    <w:rsid w:val="00D27648"/>
  </w:style>
  <w:style w:type="character" w:customStyle="1" w:styleId="FooterChar">
    <w:name w:val="Footer Char"/>
    <w:basedOn w:val="a0"/>
    <w:semiHidden/>
    <w:qFormat/>
    <w:locked/>
    <w:rsid w:val="00D27648"/>
    <w:rPr>
      <w:rFonts w:eastAsia="宋体"/>
      <w:kern w:val="2"/>
      <w:sz w:val="18"/>
      <w:szCs w:val="18"/>
      <w:lang w:val="en-US" w:eastAsia="zh-CN" w:bidi="ar-SA"/>
    </w:rPr>
  </w:style>
  <w:style w:type="character" w:customStyle="1" w:styleId="CharChar2">
    <w:name w:val="Char Char2"/>
    <w:qFormat/>
    <w:locked/>
    <w:rsid w:val="00D27648"/>
    <w:rPr>
      <w:rFonts w:ascii="宋体" w:eastAsia="宋体" w:hAnsi="宋体"/>
      <w:sz w:val="24"/>
      <w:szCs w:val="24"/>
      <w:lang w:bidi="ar-SA"/>
    </w:rPr>
  </w:style>
  <w:style w:type="character" w:customStyle="1" w:styleId="CharChar">
    <w:name w:val="Char Char"/>
    <w:qFormat/>
    <w:locked/>
    <w:rsid w:val="00D27648"/>
    <w:rPr>
      <w:rFonts w:ascii="宋体" w:eastAsia="宋体" w:hAnsi="宋体" w:cs="宋体"/>
      <w:sz w:val="24"/>
      <w:szCs w:val="24"/>
      <w:lang w:val="en-US" w:eastAsia="zh-CN" w:bidi="ar-SA"/>
    </w:rPr>
  </w:style>
  <w:style w:type="character" w:customStyle="1" w:styleId="Char10">
    <w:name w:val="页眉 Char1"/>
    <w:basedOn w:val="a0"/>
    <w:link w:val="a9"/>
    <w:semiHidden/>
    <w:qFormat/>
    <w:locked/>
    <w:rsid w:val="00D27648"/>
    <w:rPr>
      <w:rFonts w:eastAsia="方正仿宋简体"/>
      <w:kern w:val="2"/>
      <w:sz w:val="18"/>
      <w:szCs w:val="18"/>
      <w:lang w:val="en-US" w:eastAsia="zh-CN" w:bidi="ar-SA"/>
    </w:rPr>
  </w:style>
  <w:style w:type="character" w:customStyle="1" w:styleId="Char">
    <w:name w:val="纯文本 Char"/>
    <w:link w:val="a5"/>
    <w:qFormat/>
    <w:locked/>
    <w:rsid w:val="00D27648"/>
    <w:rPr>
      <w:rFonts w:ascii="宋体" w:eastAsia="宋体" w:hAnsi="Courier New"/>
      <w:kern w:val="2"/>
      <w:sz w:val="21"/>
      <w:lang w:val="en-US" w:eastAsia="zh-CN" w:bidi="ar-SA"/>
    </w:rPr>
  </w:style>
  <w:style w:type="character" w:customStyle="1" w:styleId="Char4">
    <w:name w:val="页脚 Char"/>
    <w:qFormat/>
    <w:rsid w:val="00D27648"/>
    <w:rPr>
      <w:kern w:val="2"/>
      <w:sz w:val="18"/>
    </w:rPr>
  </w:style>
  <w:style w:type="character" w:customStyle="1" w:styleId="TitleChar">
    <w:name w:val="Title Char"/>
    <w:basedOn w:val="a0"/>
    <w:qFormat/>
    <w:locked/>
    <w:rsid w:val="00D27648"/>
    <w:rPr>
      <w:rFonts w:ascii="Cambria" w:eastAsia="宋体" w:hAnsi="Cambria"/>
      <w:b/>
      <w:bCs/>
      <w:kern w:val="2"/>
      <w:sz w:val="32"/>
      <w:szCs w:val="32"/>
      <w:lang w:val="en-US" w:eastAsia="zh-CN" w:bidi="ar-SA"/>
    </w:rPr>
  </w:style>
  <w:style w:type="character" w:customStyle="1" w:styleId="CharChar0">
    <w:name w:val="Char Char"/>
    <w:qFormat/>
    <w:rsid w:val="00D27648"/>
    <w:rPr>
      <w:rFonts w:ascii="宋体" w:eastAsia="宋体" w:hAnsi="宋体" w:cs="宋体"/>
      <w:sz w:val="24"/>
      <w:szCs w:val="24"/>
      <w:lang w:val="en-US" w:eastAsia="zh-CN" w:bidi="ar-SA"/>
    </w:rPr>
  </w:style>
  <w:style w:type="character" w:customStyle="1" w:styleId="Char1">
    <w:name w:val="页脚 Char1"/>
    <w:basedOn w:val="a0"/>
    <w:link w:val="a8"/>
    <w:qFormat/>
    <w:locked/>
    <w:rsid w:val="00D27648"/>
    <w:rPr>
      <w:rFonts w:eastAsia="方正仿宋简体"/>
      <w:kern w:val="2"/>
      <w:sz w:val="18"/>
      <w:szCs w:val="18"/>
      <w:lang w:val="en-US" w:eastAsia="zh-CN" w:bidi="ar-SA"/>
    </w:rPr>
  </w:style>
  <w:style w:type="character" w:customStyle="1" w:styleId="Char2">
    <w:name w:val="普通(网站) Char"/>
    <w:link w:val="aa"/>
    <w:qFormat/>
    <w:locked/>
    <w:rsid w:val="00D27648"/>
    <w:rPr>
      <w:rFonts w:ascii="宋体" w:eastAsia="宋体" w:hAnsi="宋体" w:cs="宋体"/>
      <w:sz w:val="24"/>
      <w:szCs w:val="24"/>
      <w:lang w:val="en-US" w:eastAsia="zh-CN" w:bidi="ar-SA"/>
    </w:rPr>
  </w:style>
  <w:style w:type="character" w:customStyle="1" w:styleId="CharChar4">
    <w:name w:val="Char Char4"/>
    <w:qFormat/>
    <w:locked/>
    <w:rsid w:val="00D27648"/>
    <w:rPr>
      <w:rFonts w:ascii="黑体" w:eastAsia="黑体" w:hAnsi="黑体" w:cs="黑体"/>
      <w:color w:val="000000"/>
      <w:sz w:val="44"/>
      <w:szCs w:val="44"/>
      <w:lang w:val="en-US" w:eastAsia="zh-CN" w:bidi="ar-SA"/>
    </w:rPr>
  </w:style>
  <w:style w:type="character" w:customStyle="1" w:styleId="Char5">
    <w:name w:val="页眉 Char"/>
    <w:basedOn w:val="a0"/>
    <w:qFormat/>
    <w:locked/>
    <w:rsid w:val="00D27648"/>
    <w:rPr>
      <w:rFonts w:cs="Times New Roman"/>
      <w:sz w:val="18"/>
      <w:szCs w:val="18"/>
    </w:rPr>
  </w:style>
  <w:style w:type="character" w:customStyle="1" w:styleId="ca-11">
    <w:name w:val="ca-11"/>
    <w:basedOn w:val="a0"/>
    <w:rsid w:val="00D27648"/>
    <w:rPr>
      <w:rFonts w:ascii="仿宋_GB2312" w:eastAsia="仿宋_GB2312" w:hint="eastAsia"/>
      <w:sz w:val="28"/>
      <w:szCs w:val="28"/>
    </w:rPr>
  </w:style>
  <w:style w:type="character" w:customStyle="1" w:styleId="line1">
    <w:name w:val="line1"/>
    <w:basedOn w:val="a0"/>
    <w:qFormat/>
    <w:rsid w:val="00D27648"/>
    <w:rPr>
      <w:sz w:val="22"/>
      <w:szCs w:val="22"/>
      <w:u w:val="none"/>
    </w:rPr>
  </w:style>
  <w:style w:type="character" w:customStyle="1" w:styleId="Char3">
    <w:name w:val="标题 Char"/>
    <w:basedOn w:val="a0"/>
    <w:link w:val="ab"/>
    <w:qFormat/>
    <w:rsid w:val="00D27648"/>
    <w:rPr>
      <w:rFonts w:eastAsia="宋体"/>
      <w:b/>
      <w:kern w:val="2"/>
      <w:sz w:val="36"/>
      <w:szCs w:val="36"/>
      <w:lang w:bidi="ar-SA"/>
    </w:rPr>
  </w:style>
  <w:style w:type="paragraph" w:customStyle="1" w:styleId="Af0">
    <w:name w:val="正文 A"/>
    <w:qFormat/>
    <w:rsid w:val="00D27648"/>
    <w:rPr>
      <w:rFonts w:ascii="Arial Unicode MS" w:eastAsia="Arial Unicode MS" w:hAnsi="Arial Unicode MS"/>
      <w:color w:val="000000"/>
      <w:sz w:val="22"/>
      <w:szCs w:val="22"/>
      <w:u w:color="000000"/>
    </w:rPr>
  </w:style>
  <w:style w:type="paragraph" w:customStyle="1" w:styleId="reader-word-layerreader-word-s1-8">
    <w:name w:val="reader-word-layer reader-word-s1-8"/>
    <w:basedOn w:val="a"/>
    <w:qFormat/>
    <w:rsid w:val="00D27648"/>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qFormat/>
    <w:rsid w:val="00D27648"/>
    <w:pPr>
      <w:widowControl/>
    </w:pPr>
    <w:rPr>
      <w:rFonts w:eastAsia="宋体"/>
      <w:kern w:val="0"/>
      <w:szCs w:val="32"/>
    </w:rPr>
  </w:style>
  <w:style w:type="paragraph" w:customStyle="1" w:styleId="Char6">
    <w:name w:val="Char"/>
    <w:basedOn w:val="a"/>
    <w:qFormat/>
    <w:rsid w:val="00D27648"/>
    <w:rPr>
      <w:rFonts w:ascii="仿宋_GB2312" w:eastAsia="仿宋_GB2312"/>
      <w:b/>
      <w:szCs w:val="32"/>
    </w:rPr>
  </w:style>
  <w:style w:type="paragraph" w:customStyle="1" w:styleId="Default">
    <w:name w:val="Default"/>
    <w:qFormat/>
    <w:rsid w:val="00D27648"/>
    <w:pPr>
      <w:widowControl w:val="0"/>
      <w:autoSpaceDE w:val="0"/>
      <w:autoSpaceDN w:val="0"/>
      <w:adjustRightInd w:val="0"/>
    </w:pPr>
    <w:rPr>
      <w:rFonts w:ascii="DFKai-SB" w:eastAsia="Times New Roman" w:hAnsi="DFKai-SB" w:cs="DFKai-SB"/>
      <w:color w:val="000000"/>
      <w:szCs w:val="24"/>
    </w:rPr>
  </w:style>
  <w:style w:type="paragraph" w:customStyle="1" w:styleId="Char7">
    <w:name w:val="Char"/>
    <w:basedOn w:val="a"/>
    <w:qFormat/>
    <w:rsid w:val="00D27648"/>
    <w:rPr>
      <w:rFonts w:ascii="仿宋_GB2312" w:eastAsia="仿宋_GB2312"/>
      <w:b/>
      <w:szCs w:val="32"/>
    </w:rPr>
  </w:style>
  <w:style w:type="paragraph" w:customStyle="1" w:styleId="11">
    <w:name w:val="列出段落11"/>
    <w:basedOn w:val="a"/>
    <w:qFormat/>
    <w:rsid w:val="00D27648"/>
    <w:pPr>
      <w:ind w:firstLineChars="200" w:firstLine="420"/>
    </w:pPr>
    <w:rPr>
      <w:rFonts w:ascii="Calibri" w:eastAsia="宋体" w:hAnsi="Calibri"/>
      <w:sz w:val="21"/>
      <w:szCs w:val="24"/>
    </w:rPr>
  </w:style>
  <w:style w:type="paragraph" w:customStyle="1" w:styleId="CharCharCharChar">
    <w:name w:val="Char Char Char Char"/>
    <w:basedOn w:val="a"/>
    <w:qFormat/>
    <w:rsid w:val="00D27648"/>
    <w:rPr>
      <w:rFonts w:eastAsia="宋体"/>
      <w:sz w:val="21"/>
    </w:rPr>
  </w:style>
  <w:style w:type="paragraph" w:customStyle="1" w:styleId="msonormalcxspmiddle">
    <w:name w:val="msonormalcxspmiddle"/>
    <w:basedOn w:val="a"/>
    <w:qFormat/>
    <w:rsid w:val="00D27648"/>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qFormat/>
    <w:rsid w:val="00D27648"/>
    <w:pPr>
      <w:widowControl/>
    </w:pPr>
    <w:rPr>
      <w:rFonts w:eastAsia="宋体"/>
      <w:kern w:val="0"/>
      <w:sz w:val="21"/>
      <w:szCs w:val="21"/>
    </w:rPr>
  </w:style>
  <w:style w:type="paragraph" w:styleId="af1">
    <w:name w:val="List Paragraph"/>
    <w:basedOn w:val="a"/>
    <w:qFormat/>
    <w:rsid w:val="00D27648"/>
    <w:pPr>
      <w:ind w:firstLineChars="200" w:firstLine="420"/>
    </w:pPr>
    <w:rPr>
      <w:rFonts w:ascii="Calibri" w:eastAsia="宋体" w:hAnsi="Calibri"/>
      <w:sz w:val="21"/>
      <w:szCs w:val="22"/>
    </w:rPr>
  </w:style>
  <w:style w:type="paragraph" w:customStyle="1" w:styleId="12">
    <w:name w:val="普通(网站)1"/>
    <w:basedOn w:val="a"/>
    <w:qFormat/>
    <w:rsid w:val="00D27648"/>
    <w:pPr>
      <w:widowControl/>
      <w:spacing w:before="100" w:beforeAutospacing="1" w:after="100" w:afterAutospacing="1"/>
      <w:jc w:val="left"/>
    </w:pPr>
    <w:rPr>
      <w:rFonts w:ascii="宋体" w:eastAsia="宋体" w:hAnsi="宋体"/>
      <w:sz w:val="24"/>
    </w:rPr>
  </w:style>
  <w:style w:type="paragraph" w:customStyle="1" w:styleId="CharCharChar">
    <w:name w:val="Char Char Char"/>
    <w:basedOn w:val="a"/>
    <w:qFormat/>
    <w:rsid w:val="00D27648"/>
    <w:pPr>
      <w:widowControl/>
      <w:spacing w:after="160" w:line="240" w:lineRule="exact"/>
      <w:jc w:val="left"/>
    </w:pPr>
    <w:rPr>
      <w:rFonts w:eastAsia="宋体"/>
      <w:sz w:val="21"/>
      <w:szCs w:val="24"/>
    </w:rPr>
  </w:style>
  <w:style w:type="paragraph" w:customStyle="1" w:styleId="reader-word-layerreader-word-s1-1">
    <w:name w:val="reader-word-layer reader-word-s1-1"/>
    <w:basedOn w:val="a"/>
    <w:qFormat/>
    <w:rsid w:val="00D27648"/>
    <w:pPr>
      <w:widowControl/>
      <w:spacing w:before="100" w:beforeAutospacing="1" w:after="100" w:afterAutospacing="1"/>
      <w:jc w:val="left"/>
    </w:pPr>
    <w:rPr>
      <w:rFonts w:ascii="宋体" w:eastAsia="宋体" w:hAnsi="宋体" w:cs="宋体"/>
      <w:kern w:val="0"/>
      <w:sz w:val="24"/>
      <w:szCs w:val="24"/>
    </w:rPr>
  </w:style>
  <w:style w:type="paragraph" w:customStyle="1" w:styleId="13">
    <w:name w:val="正文1"/>
    <w:qFormat/>
    <w:rsid w:val="00D27648"/>
    <w:pPr>
      <w:jc w:val="both"/>
    </w:pPr>
    <w:rPr>
      <w:kern w:val="2"/>
      <w:sz w:val="21"/>
      <w:szCs w:val="21"/>
    </w:rPr>
  </w:style>
  <w:style w:type="paragraph" w:customStyle="1" w:styleId="ListParagraph1">
    <w:name w:val="List Paragraph1"/>
    <w:basedOn w:val="a"/>
    <w:qFormat/>
    <w:rsid w:val="00D27648"/>
    <w:pPr>
      <w:ind w:firstLineChars="200" w:firstLine="420"/>
    </w:pPr>
    <w:rPr>
      <w:rFonts w:ascii="Calibri" w:eastAsia="宋体" w:hAnsi="Calibri"/>
      <w:sz w:val="21"/>
      <w:szCs w:val="22"/>
    </w:rPr>
  </w:style>
  <w:style w:type="paragraph" w:customStyle="1" w:styleId="pa-1">
    <w:name w:val="pa-1"/>
    <w:basedOn w:val="a"/>
    <w:qFormat/>
    <w:rsid w:val="00D27648"/>
    <w:pPr>
      <w:widowControl/>
      <w:spacing w:line="360" w:lineRule="atLeast"/>
      <w:ind w:firstLine="560"/>
    </w:pPr>
    <w:rPr>
      <w:rFonts w:ascii="宋体" w:eastAsia="宋体" w:hAnsi="宋体" w:cs="宋体"/>
      <w:kern w:val="0"/>
      <w:sz w:val="24"/>
      <w:szCs w:val="24"/>
    </w:rPr>
  </w:style>
  <w:style w:type="paragraph" w:customStyle="1" w:styleId="p0">
    <w:name w:val="p0"/>
    <w:basedOn w:val="a"/>
    <w:qFormat/>
    <w:rsid w:val="00D27648"/>
    <w:pPr>
      <w:widowControl/>
      <w:spacing w:line="450" w:lineRule="atLeast"/>
      <w:jc w:val="left"/>
    </w:pPr>
    <w:rPr>
      <w:rFonts w:ascii="宋体" w:eastAsia="宋体" w:hAnsi="宋体" w:cs="宋体"/>
      <w:spacing w:val="15"/>
      <w:kern w:val="0"/>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20826;07-21&#21495;&#65288;&#21442;&#35780;&#25991;&#20214;&#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党07-21号（参评文件）.dot</Template>
  <TotalTime>144</TotalTime>
  <Pages>1</Pages>
  <Words>826</Words>
  <Characters>4712</Characters>
  <Application>Microsoft Office Word</Application>
  <DocSecurity>0</DocSecurity>
  <Lines>39</Lines>
  <Paragraphs>11</Paragraphs>
  <ScaleCrop>false</ScaleCrop>
  <Company>xian</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hny</dc:creator>
  <cp:lastModifiedBy>张红强</cp:lastModifiedBy>
  <cp:revision>10</cp:revision>
  <cp:lastPrinted>2019-03-07T03:49:00Z</cp:lastPrinted>
  <dcterms:created xsi:type="dcterms:W3CDTF">2019-03-01T08:15:00Z</dcterms:created>
  <dcterms:modified xsi:type="dcterms:W3CDTF">2019-03-07T06:54:00Z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