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C76" w:rsidRDefault="00DC7C76" w:rsidP="0095746E">
      <w:pPr>
        <w:tabs>
          <w:tab w:val="left" w:pos="900"/>
        </w:tabs>
        <w:spacing w:line="360" w:lineRule="auto"/>
        <w:jc w:val="center"/>
        <w:rPr>
          <w:rFonts w:ascii="方正小标宋简体" w:eastAsia="方正小标宋简体" w:hAnsi="华文中宋"/>
          <w:b/>
          <w:color w:val="FF0000"/>
          <w:sz w:val="70"/>
          <w:szCs w:val="70"/>
        </w:rPr>
      </w:pPr>
    </w:p>
    <w:p w:rsidR="00F60772" w:rsidRDefault="00F60772" w:rsidP="0095746E">
      <w:pPr>
        <w:tabs>
          <w:tab w:val="left" w:pos="900"/>
        </w:tabs>
        <w:spacing w:after="312"/>
        <w:jc w:val="center"/>
        <w:rPr>
          <w:rFonts w:ascii="方正小标宋简体" w:eastAsia="方正小标宋简体" w:hAnsi="华文中宋"/>
          <w:b/>
          <w:color w:val="FF0000"/>
          <w:sz w:val="70"/>
          <w:szCs w:val="70"/>
        </w:rPr>
      </w:pPr>
      <w:r>
        <w:rPr>
          <w:rFonts w:ascii="方正小标宋简体" w:eastAsia="方正小标宋简体" w:hAnsi="华文中宋" w:hint="eastAsia"/>
          <w:b/>
          <w:color w:val="FF0000"/>
          <w:sz w:val="70"/>
          <w:szCs w:val="70"/>
        </w:rPr>
        <w:t>教职工政治学习参考资料</w:t>
      </w:r>
    </w:p>
    <w:p w:rsidR="000D765A" w:rsidRPr="00DB1E80" w:rsidRDefault="008473EA" w:rsidP="0095746E">
      <w:pPr>
        <w:spacing w:line="560" w:lineRule="exact"/>
        <w:jc w:val="center"/>
        <w:rPr>
          <w:rFonts w:ascii="仿宋_GB2312" w:eastAsia="仿宋_GB2312" w:hAnsi="宋体"/>
          <w:sz w:val="32"/>
          <w:szCs w:val="32"/>
        </w:rPr>
      </w:pPr>
      <w:r w:rsidRPr="00DB1E80">
        <w:rPr>
          <w:rFonts w:ascii="仿宋_GB2312" w:eastAsia="仿宋_GB2312" w:hAnsi="宋体" w:hint="eastAsia"/>
          <w:sz w:val="32"/>
          <w:szCs w:val="32"/>
        </w:rPr>
        <w:t>（2017年第</w:t>
      </w:r>
      <w:r w:rsidR="007A7ACC">
        <w:rPr>
          <w:rFonts w:ascii="仿宋_GB2312" w:eastAsia="仿宋_GB2312" w:hAnsi="宋体" w:hint="eastAsia"/>
          <w:sz w:val="32"/>
          <w:szCs w:val="32"/>
        </w:rPr>
        <w:t>1</w:t>
      </w:r>
      <w:r w:rsidR="00951789">
        <w:rPr>
          <w:rFonts w:ascii="仿宋_GB2312" w:eastAsia="仿宋_GB2312" w:hAnsi="宋体" w:hint="eastAsia"/>
          <w:sz w:val="32"/>
          <w:szCs w:val="32"/>
        </w:rPr>
        <w:t>3</w:t>
      </w:r>
      <w:r w:rsidRPr="00DB1E80">
        <w:rPr>
          <w:rFonts w:ascii="仿宋_GB2312" w:eastAsia="仿宋_GB2312" w:hAnsi="宋体" w:hint="eastAsia"/>
          <w:sz w:val="32"/>
          <w:szCs w:val="32"/>
        </w:rPr>
        <w:t>期）</w:t>
      </w:r>
    </w:p>
    <w:p w:rsidR="00877CE3" w:rsidRPr="00877CE3" w:rsidRDefault="008473EA" w:rsidP="0095746E">
      <w:pPr>
        <w:pBdr>
          <w:bottom w:val="single" w:sz="12" w:space="1" w:color="FF0000"/>
        </w:pBdr>
        <w:spacing w:line="560" w:lineRule="exact"/>
        <w:jc w:val="center"/>
        <w:rPr>
          <w:rFonts w:ascii="仿宋_GB2312" w:eastAsia="仿宋_GB2312" w:hAnsi="楷体"/>
          <w:sz w:val="32"/>
          <w:szCs w:val="32"/>
        </w:rPr>
      </w:pPr>
      <w:r w:rsidRPr="00DB1E80">
        <w:rPr>
          <w:rFonts w:ascii="仿宋_GB2312" w:eastAsia="仿宋_GB2312" w:hAnsi="楷体" w:hint="eastAsia"/>
          <w:sz w:val="32"/>
          <w:szCs w:val="32"/>
        </w:rPr>
        <w:t>西安文理学院党委宣传部编</w:t>
      </w:r>
      <w:r w:rsidR="00DB1E80" w:rsidRPr="00DB1E80">
        <w:rPr>
          <w:rFonts w:ascii="仿宋_GB2312" w:eastAsia="仿宋_GB2312" w:hAnsi="楷体" w:hint="eastAsia"/>
          <w:sz w:val="32"/>
          <w:szCs w:val="32"/>
        </w:rPr>
        <w:t xml:space="preserve">       </w:t>
      </w:r>
      <w:r w:rsidR="00F60772" w:rsidRPr="00DB1E80">
        <w:rPr>
          <w:rFonts w:ascii="仿宋_GB2312" w:eastAsia="仿宋_GB2312" w:hAnsi="楷体" w:hint="eastAsia"/>
          <w:sz w:val="32"/>
          <w:szCs w:val="32"/>
        </w:rPr>
        <w:t xml:space="preserve">   </w:t>
      </w:r>
      <w:r w:rsidR="00F64EC5">
        <w:rPr>
          <w:rFonts w:ascii="仿宋_GB2312" w:eastAsia="仿宋_GB2312" w:hAnsi="楷体" w:hint="eastAsia"/>
          <w:sz w:val="32"/>
          <w:szCs w:val="32"/>
        </w:rPr>
        <w:t xml:space="preserve"> </w:t>
      </w:r>
      <w:r w:rsidRPr="00DB1E80">
        <w:rPr>
          <w:rFonts w:ascii="仿宋_GB2312" w:eastAsia="仿宋_GB2312" w:hAnsi="楷体" w:hint="eastAsia"/>
          <w:sz w:val="32"/>
          <w:szCs w:val="32"/>
        </w:rPr>
        <w:t>2017年</w:t>
      </w:r>
      <w:r w:rsidR="00F64EC5">
        <w:rPr>
          <w:rFonts w:ascii="仿宋_GB2312" w:eastAsia="仿宋_GB2312" w:hAnsi="楷体" w:hint="eastAsia"/>
          <w:sz w:val="32"/>
          <w:szCs w:val="32"/>
        </w:rPr>
        <w:t>1</w:t>
      </w:r>
      <w:r w:rsidR="00951789">
        <w:rPr>
          <w:rFonts w:ascii="仿宋_GB2312" w:eastAsia="仿宋_GB2312" w:hAnsi="楷体" w:hint="eastAsia"/>
          <w:sz w:val="32"/>
          <w:szCs w:val="32"/>
        </w:rPr>
        <w:t>1</w:t>
      </w:r>
      <w:r w:rsidRPr="00DB1E80">
        <w:rPr>
          <w:rFonts w:ascii="仿宋_GB2312" w:eastAsia="仿宋_GB2312" w:hAnsi="楷体" w:hint="eastAsia"/>
          <w:sz w:val="32"/>
          <w:szCs w:val="32"/>
        </w:rPr>
        <w:t>月</w:t>
      </w:r>
      <w:r w:rsidR="00951789">
        <w:rPr>
          <w:rFonts w:ascii="仿宋_GB2312" w:eastAsia="仿宋_GB2312" w:hAnsi="楷体" w:hint="eastAsia"/>
          <w:sz w:val="32"/>
          <w:szCs w:val="32"/>
        </w:rPr>
        <w:t>1</w:t>
      </w:r>
      <w:r w:rsidR="008E7980">
        <w:rPr>
          <w:rFonts w:ascii="仿宋_GB2312" w:eastAsia="仿宋_GB2312" w:hAnsi="楷体" w:hint="eastAsia"/>
          <w:sz w:val="32"/>
          <w:szCs w:val="32"/>
        </w:rPr>
        <w:t>6</w:t>
      </w:r>
      <w:r w:rsidRPr="00DB1E80">
        <w:rPr>
          <w:rFonts w:ascii="仿宋_GB2312" w:eastAsia="仿宋_GB2312" w:hAnsi="楷体" w:hint="eastAsia"/>
          <w:sz w:val="32"/>
          <w:szCs w:val="32"/>
        </w:rPr>
        <w:t>日</w:t>
      </w:r>
    </w:p>
    <w:p w:rsidR="00877CE3" w:rsidRDefault="00877CE3" w:rsidP="0095746E">
      <w:pPr>
        <w:spacing w:line="360" w:lineRule="auto"/>
        <w:jc w:val="left"/>
        <w:rPr>
          <w:rFonts w:ascii="黑体" w:eastAsia="黑体" w:hAnsi="黑体"/>
          <w:b/>
          <w:kern w:val="28"/>
          <w:sz w:val="32"/>
          <w:szCs w:val="32"/>
        </w:rPr>
      </w:pPr>
    </w:p>
    <w:p w:rsidR="00F60772" w:rsidRPr="00153309" w:rsidRDefault="00F60772" w:rsidP="0095746E">
      <w:pPr>
        <w:spacing w:line="360" w:lineRule="auto"/>
        <w:jc w:val="left"/>
        <w:rPr>
          <w:rFonts w:ascii="黑体" w:eastAsia="黑体" w:hAnsi="黑体"/>
          <w:kern w:val="28"/>
          <w:sz w:val="32"/>
          <w:szCs w:val="32"/>
        </w:rPr>
      </w:pPr>
      <w:r w:rsidRPr="00153309">
        <w:rPr>
          <w:rFonts w:ascii="黑体" w:eastAsia="黑体" w:hAnsi="黑体" w:hint="eastAsia"/>
          <w:kern w:val="28"/>
          <w:sz w:val="32"/>
          <w:szCs w:val="32"/>
        </w:rPr>
        <w:t>● 学习内容</w:t>
      </w:r>
    </w:p>
    <w:p w:rsidR="00683945" w:rsidRPr="00E13918" w:rsidRDefault="00E13918" w:rsidP="0095746E">
      <w:pPr>
        <w:pStyle w:val="GB2312"/>
        <w:spacing w:line="560" w:lineRule="exact"/>
        <w:jc w:val="center"/>
        <w:rPr>
          <w:rFonts w:hAnsi="仿宋"/>
          <w:b w:val="0"/>
          <w:sz w:val="32"/>
          <w:szCs w:val="32"/>
        </w:rPr>
      </w:pPr>
      <w:r>
        <w:rPr>
          <w:rFonts w:hAnsi="仿宋" w:hint="eastAsia"/>
          <w:b w:val="0"/>
          <w:sz w:val="32"/>
          <w:szCs w:val="32"/>
        </w:rPr>
        <w:t>中国共产党第十九次全国代表大会学习专题</w:t>
      </w:r>
      <w:bookmarkStart w:id="0" w:name="_Toc465782055"/>
      <w:bookmarkStart w:id="1" w:name="_Toc469401741"/>
      <w:bookmarkStart w:id="2" w:name="_Toc465757746"/>
      <w:bookmarkStart w:id="3" w:name="_Toc465690190"/>
      <w:bookmarkStart w:id="4" w:name="_Toc465928446"/>
    </w:p>
    <w:p w:rsidR="00E13918" w:rsidRPr="00153309" w:rsidRDefault="00E13918" w:rsidP="0095746E">
      <w:pPr>
        <w:spacing w:line="360" w:lineRule="auto"/>
        <w:jc w:val="left"/>
        <w:rPr>
          <w:rFonts w:ascii="黑体" w:eastAsia="黑体" w:hAnsi="黑体"/>
          <w:kern w:val="28"/>
          <w:sz w:val="32"/>
          <w:szCs w:val="32"/>
        </w:rPr>
      </w:pPr>
      <w:r w:rsidRPr="00153309">
        <w:rPr>
          <w:rFonts w:ascii="黑体" w:eastAsia="黑体" w:hAnsi="黑体" w:hint="eastAsia"/>
          <w:kern w:val="28"/>
          <w:sz w:val="32"/>
          <w:szCs w:val="32"/>
        </w:rPr>
        <w:t xml:space="preserve">● </w:t>
      </w:r>
      <w:r>
        <w:rPr>
          <w:rFonts w:ascii="黑体" w:eastAsia="黑体" w:hAnsi="黑体" w:hint="eastAsia"/>
          <w:kern w:val="28"/>
          <w:sz w:val="32"/>
          <w:szCs w:val="32"/>
        </w:rPr>
        <w:t>参考资料</w:t>
      </w:r>
    </w:p>
    <w:p w:rsidR="00E366B8" w:rsidRDefault="007640B1" w:rsidP="00E366B8">
      <w:pPr>
        <w:pStyle w:val="a4"/>
        <w:widowControl w:val="0"/>
        <w:adjustRightInd w:val="0"/>
        <w:snapToGrid w:val="0"/>
        <w:spacing w:before="0" w:beforeAutospacing="0" w:after="0" w:afterAutospacing="0" w:line="480" w:lineRule="exact"/>
        <w:ind w:firstLine="640"/>
        <w:rPr>
          <w:rFonts w:ascii="仿宋_GB2312" w:eastAsia="仿宋_GB2312" w:hAnsi="微软雅黑"/>
          <w:bCs/>
          <w:sz w:val="32"/>
          <w:szCs w:val="32"/>
          <w:shd w:val="clear" w:color="auto" w:fill="FFFFFF"/>
        </w:rPr>
      </w:pPr>
      <w:r>
        <w:rPr>
          <w:rStyle w:val="a8"/>
          <w:rFonts w:ascii="仿宋_GB2312" w:eastAsia="仿宋_GB2312" w:hAnsi="微软雅黑" w:hint="eastAsia"/>
          <w:b w:val="0"/>
          <w:sz w:val="32"/>
          <w:szCs w:val="32"/>
          <w:shd w:val="clear" w:color="auto" w:fill="FFFFFF"/>
        </w:rPr>
        <w:t>一</w:t>
      </w:r>
      <w:r w:rsidR="00012A8C" w:rsidRPr="007E5168">
        <w:rPr>
          <w:rStyle w:val="a8"/>
          <w:rFonts w:ascii="仿宋_GB2312" w:eastAsia="仿宋_GB2312" w:hAnsi="微软雅黑" w:hint="eastAsia"/>
          <w:b w:val="0"/>
          <w:sz w:val="32"/>
          <w:szCs w:val="32"/>
          <w:shd w:val="clear" w:color="auto" w:fill="FFFFFF"/>
        </w:rPr>
        <w:t>、</w:t>
      </w:r>
      <w:r w:rsidR="0090437D" w:rsidRPr="0090437D">
        <w:rPr>
          <w:rFonts w:ascii="仿宋_GB2312" w:eastAsia="仿宋_GB2312" w:hAnsi="微软雅黑" w:hint="eastAsia"/>
          <w:bCs/>
          <w:sz w:val="32"/>
          <w:szCs w:val="32"/>
          <w:shd w:val="clear" w:color="auto" w:fill="FFFFFF"/>
        </w:rPr>
        <w:t>努力为人类</w:t>
      </w:r>
      <w:proofErr w:type="gramStart"/>
      <w:r w:rsidR="0090437D" w:rsidRPr="0090437D">
        <w:rPr>
          <w:rFonts w:ascii="仿宋_GB2312" w:eastAsia="仿宋_GB2312" w:hAnsi="微软雅黑" w:hint="eastAsia"/>
          <w:bCs/>
          <w:sz w:val="32"/>
          <w:szCs w:val="32"/>
          <w:shd w:val="clear" w:color="auto" w:fill="FFFFFF"/>
        </w:rPr>
        <w:t>作出</w:t>
      </w:r>
      <w:proofErr w:type="gramEnd"/>
      <w:r w:rsidR="0090437D" w:rsidRPr="0090437D">
        <w:rPr>
          <w:rFonts w:ascii="仿宋_GB2312" w:eastAsia="仿宋_GB2312" w:hAnsi="微软雅黑" w:hint="eastAsia"/>
          <w:bCs/>
          <w:sz w:val="32"/>
          <w:szCs w:val="32"/>
          <w:shd w:val="clear" w:color="auto" w:fill="FFFFFF"/>
        </w:rPr>
        <w:t xml:space="preserve">新的更大贡献 </w:t>
      </w:r>
      <w:r w:rsidR="0090437D">
        <w:rPr>
          <w:rStyle w:val="a8"/>
          <w:rFonts w:ascii="仿宋_GB2312" w:eastAsia="仿宋_GB2312" w:hAnsi="微软雅黑"/>
          <w:b w:val="0"/>
          <w:bCs w:val="0"/>
          <w:sz w:val="32"/>
          <w:szCs w:val="32"/>
          <w:shd w:val="clear" w:color="auto" w:fill="FFFFFF"/>
        </w:rPr>
        <w:t>—</w:t>
      </w:r>
      <w:r w:rsidR="0090437D" w:rsidRPr="0090437D">
        <w:rPr>
          <w:rFonts w:ascii="仿宋_GB2312" w:eastAsia="仿宋_GB2312" w:hAnsi="微软雅黑" w:hint="eastAsia"/>
          <w:bCs/>
          <w:sz w:val="32"/>
          <w:szCs w:val="32"/>
          <w:shd w:val="clear" w:color="auto" w:fill="FFFFFF"/>
        </w:rPr>
        <w:t>八论学习贯彻党的十九大精神</w:t>
      </w:r>
    </w:p>
    <w:p w:rsidR="00C612CE" w:rsidRPr="00350D11" w:rsidRDefault="007640B1" w:rsidP="00E366B8">
      <w:pPr>
        <w:pStyle w:val="a4"/>
        <w:widowControl w:val="0"/>
        <w:adjustRightInd w:val="0"/>
        <w:snapToGrid w:val="0"/>
        <w:spacing w:before="0" w:beforeAutospacing="0" w:after="0" w:afterAutospacing="0" w:line="480" w:lineRule="exact"/>
        <w:ind w:firstLine="640"/>
        <w:rPr>
          <w:rFonts w:ascii="仿宋_GB2312" w:eastAsia="仿宋_GB2312" w:hAnsi="黑体"/>
          <w:bCs/>
          <w:sz w:val="32"/>
          <w:szCs w:val="32"/>
        </w:rPr>
      </w:pPr>
      <w:r>
        <w:rPr>
          <w:rStyle w:val="a8"/>
          <w:rFonts w:ascii="仿宋_GB2312" w:eastAsia="仿宋_GB2312" w:hAnsi="微软雅黑" w:hint="eastAsia"/>
          <w:b w:val="0"/>
          <w:sz w:val="32"/>
          <w:szCs w:val="32"/>
          <w:shd w:val="clear" w:color="auto" w:fill="FFFFFF"/>
        </w:rPr>
        <w:t>二</w:t>
      </w:r>
      <w:r w:rsidR="00C612CE" w:rsidRPr="007E5168">
        <w:rPr>
          <w:rStyle w:val="a8"/>
          <w:rFonts w:ascii="仿宋_GB2312" w:eastAsia="仿宋_GB2312" w:hAnsi="微软雅黑" w:hint="eastAsia"/>
          <w:b w:val="0"/>
          <w:sz w:val="32"/>
          <w:szCs w:val="32"/>
          <w:shd w:val="clear" w:color="auto" w:fill="FFFFFF"/>
        </w:rPr>
        <w:t>、</w:t>
      </w:r>
      <w:r w:rsidR="0090437D" w:rsidRPr="0090437D">
        <w:rPr>
          <w:rStyle w:val="a8"/>
          <w:rFonts w:ascii="仿宋_GB2312" w:eastAsia="仿宋_GB2312" w:hAnsi="微软雅黑" w:hint="eastAsia"/>
          <w:b w:val="0"/>
          <w:bCs w:val="0"/>
          <w:sz w:val="32"/>
          <w:szCs w:val="32"/>
          <w:shd w:val="clear" w:color="auto" w:fill="FFFFFF"/>
        </w:rPr>
        <w:t>毫不动摇把党建设得更加坚强有力</w:t>
      </w:r>
      <w:r w:rsidR="0090437D">
        <w:rPr>
          <w:rStyle w:val="a8"/>
          <w:rFonts w:ascii="仿宋_GB2312" w:eastAsia="仿宋_GB2312" w:hAnsi="微软雅黑"/>
          <w:b w:val="0"/>
          <w:bCs w:val="0"/>
          <w:sz w:val="32"/>
          <w:szCs w:val="32"/>
          <w:shd w:val="clear" w:color="auto" w:fill="FFFFFF"/>
        </w:rPr>
        <w:t>—</w:t>
      </w:r>
      <w:r w:rsidR="0090437D" w:rsidRPr="0090437D">
        <w:rPr>
          <w:rStyle w:val="a8"/>
          <w:rFonts w:ascii="仿宋_GB2312" w:eastAsia="仿宋_GB2312" w:hAnsi="微软雅黑" w:hint="eastAsia"/>
          <w:b w:val="0"/>
          <w:bCs w:val="0"/>
          <w:sz w:val="32"/>
          <w:szCs w:val="32"/>
          <w:shd w:val="clear" w:color="auto" w:fill="FFFFFF"/>
        </w:rPr>
        <w:t>九论学习贯彻党的十九大精神</w:t>
      </w:r>
    </w:p>
    <w:p w:rsidR="0090437D" w:rsidRDefault="007640B1" w:rsidP="00175264">
      <w:pPr>
        <w:pStyle w:val="a4"/>
        <w:widowControl w:val="0"/>
        <w:adjustRightInd w:val="0"/>
        <w:snapToGrid w:val="0"/>
        <w:spacing w:before="0" w:beforeAutospacing="0" w:after="0" w:afterAutospacing="0" w:line="480" w:lineRule="exact"/>
        <w:ind w:firstLine="640"/>
        <w:rPr>
          <w:rStyle w:val="a8"/>
          <w:rFonts w:ascii="仿宋_GB2312" w:eastAsia="仿宋_GB2312" w:hAnsi="微软雅黑"/>
          <w:b w:val="0"/>
          <w:bCs w:val="0"/>
          <w:sz w:val="32"/>
          <w:szCs w:val="32"/>
          <w:shd w:val="clear" w:color="auto" w:fill="FFFFFF"/>
        </w:rPr>
      </w:pPr>
      <w:r>
        <w:rPr>
          <w:rStyle w:val="a8"/>
          <w:rFonts w:ascii="仿宋_GB2312" w:eastAsia="仿宋_GB2312" w:hAnsi="微软雅黑" w:hint="eastAsia"/>
          <w:b w:val="0"/>
          <w:sz w:val="32"/>
          <w:szCs w:val="32"/>
          <w:shd w:val="clear" w:color="auto" w:fill="FFFFFF"/>
        </w:rPr>
        <w:t>三</w:t>
      </w:r>
      <w:r w:rsidRPr="007E5168">
        <w:rPr>
          <w:rStyle w:val="a8"/>
          <w:rFonts w:ascii="仿宋_GB2312" w:eastAsia="仿宋_GB2312" w:hAnsi="微软雅黑" w:hint="eastAsia"/>
          <w:b w:val="0"/>
          <w:sz w:val="32"/>
          <w:szCs w:val="32"/>
          <w:shd w:val="clear" w:color="auto" w:fill="FFFFFF"/>
        </w:rPr>
        <w:t>、</w:t>
      </w:r>
      <w:r w:rsidR="0090437D" w:rsidRPr="0090437D">
        <w:rPr>
          <w:rStyle w:val="a8"/>
          <w:rFonts w:ascii="仿宋_GB2312" w:eastAsia="仿宋_GB2312" w:hAnsi="微软雅黑" w:hint="eastAsia"/>
          <w:b w:val="0"/>
          <w:bCs w:val="0"/>
          <w:sz w:val="32"/>
          <w:szCs w:val="32"/>
          <w:shd w:val="clear" w:color="auto" w:fill="FFFFFF"/>
        </w:rPr>
        <w:t>共创中华民族伟大复兴的美好未来</w:t>
      </w:r>
      <w:r w:rsidR="0090437D">
        <w:rPr>
          <w:rStyle w:val="a8"/>
          <w:rFonts w:ascii="仿宋_GB2312" w:eastAsia="仿宋_GB2312" w:hAnsi="微软雅黑"/>
          <w:b w:val="0"/>
          <w:bCs w:val="0"/>
          <w:sz w:val="32"/>
          <w:szCs w:val="32"/>
          <w:shd w:val="clear" w:color="auto" w:fill="FFFFFF"/>
        </w:rPr>
        <w:t>—</w:t>
      </w:r>
      <w:r w:rsidR="0090437D" w:rsidRPr="0090437D">
        <w:rPr>
          <w:rStyle w:val="a8"/>
          <w:rFonts w:ascii="仿宋_GB2312" w:eastAsia="仿宋_GB2312" w:hAnsi="微软雅黑" w:hint="eastAsia"/>
          <w:b w:val="0"/>
          <w:bCs w:val="0"/>
          <w:sz w:val="32"/>
          <w:szCs w:val="32"/>
          <w:shd w:val="clear" w:color="auto" w:fill="FFFFFF"/>
        </w:rPr>
        <w:t>十论学习贯彻党的十九大精神</w:t>
      </w:r>
    </w:p>
    <w:p w:rsidR="0090437D" w:rsidRDefault="00AE3697" w:rsidP="00AE3697">
      <w:pPr>
        <w:pStyle w:val="a4"/>
        <w:widowControl w:val="0"/>
        <w:adjustRightInd w:val="0"/>
        <w:snapToGrid w:val="0"/>
        <w:spacing w:before="0" w:beforeAutospacing="0" w:after="0" w:afterAutospacing="0" w:line="480" w:lineRule="exact"/>
        <w:ind w:firstLine="640"/>
        <w:rPr>
          <w:rStyle w:val="a8"/>
          <w:rFonts w:ascii="仿宋_GB2312" w:eastAsia="仿宋_GB2312" w:hAnsi="微软雅黑"/>
          <w:b w:val="0"/>
          <w:bCs w:val="0"/>
          <w:sz w:val="32"/>
          <w:szCs w:val="32"/>
          <w:shd w:val="clear" w:color="auto" w:fill="FFFFFF"/>
        </w:rPr>
      </w:pPr>
      <w:r>
        <w:rPr>
          <w:rStyle w:val="a8"/>
          <w:rFonts w:ascii="仿宋_GB2312" w:eastAsia="仿宋_GB2312" w:hAnsi="微软雅黑" w:hint="eastAsia"/>
          <w:b w:val="0"/>
          <w:bCs w:val="0"/>
          <w:sz w:val="32"/>
          <w:szCs w:val="32"/>
          <w:shd w:val="clear" w:color="auto" w:fill="FFFFFF"/>
        </w:rPr>
        <w:t>四、</w:t>
      </w:r>
      <w:r w:rsidRPr="00AE3697">
        <w:rPr>
          <w:rStyle w:val="a8"/>
          <w:rFonts w:ascii="仿宋_GB2312" w:eastAsia="仿宋_GB2312" w:hAnsi="微软雅黑" w:hint="eastAsia"/>
          <w:b w:val="0"/>
          <w:bCs w:val="0"/>
          <w:sz w:val="32"/>
          <w:szCs w:val="32"/>
          <w:shd w:val="clear" w:color="auto" w:fill="FFFFFF"/>
        </w:rPr>
        <w:t>坚持总体国家安全观</w:t>
      </w:r>
      <w:r>
        <w:rPr>
          <w:rStyle w:val="a8"/>
          <w:rFonts w:ascii="仿宋_GB2312" w:eastAsia="仿宋_GB2312" w:hAnsi="微软雅黑"/>
          <w:b w:val="0"/>
          <w:bCs w:val="0"/>
          <w:sz w:val="32"/>
          <w:szCs w:val="32"/>
          <w:shd w:val="clear" w:color="auto" w:fill="FFFFFF"/>
        </w:rPr>
        <w:t>—</w:t>
      </w:r>
      <w:r w:rsidRPr="00AE3697">
        <w:rPr>
          <w:rStyle w:val="a8"/>
          <w:rFonts w:ascii="仿宋_GB2312" w:eastAsia="仿宋_GB2312" w:hAnsi="微软雅黑" w:hint="eastAsia"/>
          <w:b w:val="0"/>
          <w:bCs w:val="0"/>
          <w:sz w:val="32"/>
          <w:szCs w:val="32"/>
          <w:shd w:val="clear" w:color="auto" w:fill="FFFFFF"/>
        </w:rPr>
        <w:t>十一论深入学习贯彻党的十九大精神</w:t>
      </w:r>
    </w:p>
    <w:p w:rsidR="00AE3697" w:rsidRDefault="00AE3697" w:rsidP="00AE3697">
      <w:pPr>
        <w:pStyle w:val="a4"/>
        <w:widowControl w:val="0"/>
        <w:adjustRightInd w:val="0"/>
        <w:snapToGrid w:val="0"/>
        <w:spacing w:before="0" w:beforeAutospacing="0" w:after="0" w:afterAutospacing="0" w:line="480" w:lineRule="exact"/>
        <w:ind w:firstLine="640"/>
        <w:rPr>
          <w:rStyle w:val="a8"/>
          <w:rFonts w:ascii="仿宋_GB2312" w:eastAsia="仿宋_GB2312" w:hAnsi="微软雅黑"/>
          <w:b w:val="0"/>
          <w:bCs w:val="0"/>
          <w:sz w:val="32"/>
          <w:szCs w:val="32"/>
          <w:shd w:val="clear" w:color="auto" w:fill="FFFFFF"/>
        </w:rPr>
      </w:pPr>
      <w:r>
        <w:rPr>
          <w:rStyle w:val="a8"/>
          <w:rFonts w:ascii="仿宋_GB2312" w:eastAsia="仿宋_GB2312" w:hAnsi="微软雅黑" w:hint="eastAsia"/>
          <w:b w:val="0"/>
          <w:bCs w:val="0"/>
          <w:sz w:val="32"/>
          <w:szCs w:val="32"/>
          <w:shd w:val="clear" w:color="auto" w:fill="FFFFFF"/>
        </w:rPr>
        <w:t>五、</w:t>
      </w:r>
      <w:r w:rsidRPr="00AE3697">
        <w:rPr>
          <w:rStyle w:val="a8"/>
          <w:rFonts w:ascii="仿宋_GB2312" w:eastAsia="仿宋_GB2312" w:hAnsi="微软雅黑" w:hint="eastAsia"/>
          <w:b w:val="0"/>
          <w:bCs w:val="0"/>
          <w:sz w:val="32"/>
          <w:szCs w:val="32"/>
          <w:shd w:val="clear" w:color="auto" w:fill="FFFFFF"/>
        </w:rPr>
        <w:t>坚持“一国两制” 推进祖国统一</w:t>
      </w:r>
      <w:r>
        <w:rPr>
          <w:rStyle w:val="a8"/>
          <w:rFonts w:ascii="仿宋_GB2312" w:eastAsia="仿宋_GB2312" w:hAnsi="微软雅黑"/>
          <w:b w:val="0"/>
          <w:bCs w:val="0"/>
          <w:sz w:val="32"/>
          <w:szCs w:val="32"/>
          <w:shd w:val="clear" w:color="auto" w:fill="FFFFFF"/>
        </w:rPr>
        <w:t>—</w:t>
      </w:r>
      <w:r w:rsidRPr="00AE3697">
        <w:rPr>
          <w:rStyle w:val="a8"/>
          <w:rFonts w:ascii="仿宋_GB2312" w:eastAsia="仿宋_GB2312" w:hAnsi="微软雅黑" w:hint="eastAsia"/>
          <w:b w:val="0"/>
          <w:bCs w:val="0"/>
          <w:sz w:val="32"/>
          <w:szCs w:val="32"/>
          <w:shd w:val="clear" w:color="auto" w:fill="FFFFFF"/>
        </w:rPr>
        <w:t>十二论深入学习贯彻党的十九大精神</w:t>
      </w:r>
    </w:p>
    <w:p w:rsidR="00AE3697" w:rsidRDefault="00AE3697" w:rsidP="00AE3697">
      <w:pPr>
        <w:pStyle w:val="a4"/>
        <w:widowControl w:val="0"/>
        <w:adjustRightInd w:val="0"/>
        <w:snapToGrid w:val="0"/>
        <w:spacing w:before="0" w:beforeAutospacing="0" w:after="0" w:afterAutospacing="0" w:line="480" w:lineRule="exact"/>
        <w:ind w:firstLine="640"/>
        <w:rPr>
          <w:rStyle w:val="a8"/>
          <w:rFonts w:ascii="仿宋_GB2312" w:eastAsia="仿宋_GB2312" w:hAnsi="微软雅黑"/>
          <w:b w:val="0"/>
          <w:bCs w:val="0"/>
          <w:sz w:val="32"/>
          <w:szCs w:val="32"/>
          <w:shd w:val="clear" w:color="auto" w:fill="FFFFFF"/>
        </w:rPr>
      </w:pPr>
      <w:r>
        <w:rPr>
          <w:rStyle w:val="a8"/>
          <w:rFonts w:ascii="仿宋_GB2312" w:eastAsia="仿宋_GB2312" w:hAnsi="微软雅黑" w:hint="eastAsia"/>
          <w:b w:val="0"/>
          <w:bCs w:val="0"/>
          <w:sz w:val="32"/>
          <w:szCs w:val="32"/>
          <w:shd w:val="clear" w:color="auto" w:fill="FFFFFF"/>
        </w:rPr>
        <w:t>六、</w:t>
      </w:r>
      <w:r w:rsidRPr="00AE3697">
        <w:rPr>
          <w:rStyle w:val="a8"/>
          <w:rFonts w:ascii="仿宋_GB2312" w:eastAsia="仿宋_GB2312" w:hAnsi="微软雅黑" w:hint="eastAsia"/>
          <w:b w:val="0"/>
          <w:bCs w:val="0"/>
          <w:sz w:val="32"/>
          <w:szCs w:val="32"/>
          <w:shd w:val="clear" w:color="auto" w:fill="FFFFFF"/>
        </w:rPr>
        <w:t>坚持推动构建人类命运共同体</w:t>
      </w:r>
      <w:r>
        <w:rPr>
          <w:rStyle w:val="a8"/>
          <w:rFonts w:ascii="仿宋_GB2312" w:eastAsia="仿宋_GB2312" w:hAnsi="微软雅黑"/>
          <w:b w:val="0"/>
          <w:bCs w:val="0"/>
          <w:sz w:val="32"/>
          <w:szCs w:val="32"/>
          <w:shd w:val="clear" w:color="auto" w:fill="FFFFFF"/>
        </w:rPr>
        <w:t>—</w:t>
      </w:r>
      <w:r w:rsidRPr="00AE3697">
        <w:rPr>
          <w:rStyle w:val="a8"/>
          <w:rFonts w:ascii="仿宋_GB2312" w:eastAsia="仿宋_GB2312" w:hAnsi="微软雅黑" w:hint="eastAsia"/>
          <w:b w:val="0"/>
          <w:bCs w:val="0"/>
          <w:sz w:val="32"/>
          <w:szCs w:val="32"/>
          <w:shd w:val="clear" w:color="auto" w:fill="FFFFFF"/>
        </w:rPr>
        <w:t>十三论深入学习贯彻党的十九大精神</w:t>
      </w:r>
    </w:p>
    <w:p w:rsidR="00AE3697" w:rsidRPr="00AE3697" w:rsidRDefault="00AE3697" w:rsidP="00AE3697">
      <w:pPr>
        <w:pStyle w:val="a4"/>
        <w:widowControl w:val="0"/>
        <w:adjustRightInd w:val="0"/>
        <w:snapToGrid w:val="0"/>
        <w:spacing w:before="0" w:beforeAutospacing="0" w:after="0" w:afterAutospacing="0" w:line="480" w:lineRule="exact"/>
        <w:ind w:firstLine="640"/>
        <w:rPr>
          <w:rStyle w:val="a8"/>
          <w:rFonts w:ascii="仿宋_GB2312" w:eastAsia="仿宋_GB2312" w:hAnsi="微软雅黑"/>
          <w:b w:val="0"/>
          <w:bCs w:val="0"/>
          <w:sz w:val="32"/>
          <w:szCs w:val="32"/>
          <w:shd w:val="clear" w:color="auto" w:fill="FFFFFF"/>
        </w:rPr>
      </w:pPr>
      <w:r>
        <w:rPr>
          <w:rStyle w:val="a8"/>
          <w:rFonts w:ascii="仿宋_GB2312" w:eastAsia="仿宋_GB2312" w:hAnsi="微软雅黑" w:hint="eastAsia"/>
          <w:b w:val="0"/>
          <w:bCs w:val="0"/>
          <w:sz w:val="32"/>
          <w:szCs w:val="32"/>
          <w:shd w:val="clear" w:color="auto" w:fill="FFFFFF"/>
        </w:rPr>
        <w:t>七、</w:t>
      </w:r>
      <w:r w:rsidRPr="00AE3697">
        <w:rPr>
          <w:rStyle w:val="a8"/>
          <w:rFonts w:ascii="仿宋_GB2312" w:eastAsia="仿宋_GB2312" w:hAnsi="微软雅黑" w:hint="eastAsia"/>
          <w:b w:val="0"/>
          <w:bCs w:val="0"/>
          <w:sz w:val="32"/>
          <w:szCs w:val="32"/>
          <w:shd w:val="clear" w:color="auto" w:fill="FFFFFF"/>
        </w:rPr>
        <w:t>坚持全面从严治党</w:t>
      </w:r>
      <w:r w:rsidR="00941F04">
        <w:rPr>
          <w:rStyle w:val="a8"/>
          <w:rFonts w:ascii="仿宋_GB2312" w:eastAsia="仿宋_GB2312" w:hAnsi="微软雅黑"/>
          <w:b w:val="0"/>
          <w:bCs w:val="0"/>
          <w:sz w:val="32"/>
          <w:szCs w:val="32"/>
          <w:shd w:val="clear" w:color="auto" w:fill="FFFFFF"/>
        </w:rPr>
        <w:t>—</w:t>
      </w:r>
      <w:r w:rsidRPr="00AE3697">
        <w:rPr>
          <w:rStyle w:val="a8"/>
          <w:rFonts w:ascii="仿宋_GB2312" w:eastAsia="仿宋_GB2312" w:hAnsi="微软雅黑" w:hint="eastAsia"/>
          <w:b w:val="0"/>
          <w:bCs w:val="0"/>
          <w:sz w:val="32"/>
          <w:szCs w:val="32"/>
          <w:shd w:val="clear" w:color="auto" w:fill="FFFFFF"/>
        </w:rPr>
        <w:t>十四论深入学习贯彻党的十九大精神</w:t>
      </w:r>
    </w:p>
    <w:bookmarkEnd w:id="0"/>
    <w:bookmarkEnd w:id="1"/>
    <w:bookmarkEnd w:id="2"/>
    <w:bookmarkEnd w:id="3"/>
    <w:bookmarkEnd w:id="4"/>
    <w:p w:rsidR="0090437D" w:rsidRDefault="0090437D" w:rsidP="0090437D">
      <w:pPr>
        <w:pStyle w:val="a4"/>
        <w:widowControl w:val="0"/>
        <w:adjustRightInd w:val="0"/>
        <w:snapToGrid w:val="0"/>
        <w:spacing w:before="0" w:beforeAutospacing="0" w:after="0" w:afterAutospacing="0" w:line="560" w:lineRule="exact"/>
        <w:ind w:firstLineChars="150" w:firstLine="480"/>
        <w:jc w:val="center"/>
        <w:rPr>
          <w:rStyle w:val="a8"/>
          <w:rFonts w:ascii="仿宋_GB2312" w:eastAsia="仿宋_GB2312" w:hAnsi="微软雅黑"/>
          <w:b w:val="0"/>
          <w:sz w:val="32"/>
          <w:szCs w:val="32"/>
          <w:shd w:val="clear" w:color="auto" w:fill="FFFFFF"/>
        </w:rPr>
      </w:pPr>
    </w:p>
    <w:p w:rsidR="0090437D" w:rsidRPr="007D4EE5" w:rsidRDefault="0090437D" w:rsidP="007D4EE5">
      <w:pPr>
        <w:pStyle w:val="a4"/>
        <w:widowControl w:val="0"/>
        <w:adjustRightInd w:val="0"/>
        <w:snapToGrid w:val="0"/>
        <w:spacing w:before="0" w:beforeAutospacing="0" w:after="0" w:afterAutospacing="0" w:line="560" w:lineRule="exact"/>
        <w:ind w:firstLineChars="0" w:firstLine="0"/>
        <w:jc w:val="center"/>
        <w:rPr>
          <w:rFonts w:ascii="方正小标宋简体" w:eastAsia="方正小标宋简体" w:hAnsi="黑体"/>
          <w:color w:val="000000"/>
          <w:sz w:val="36"/>
          <w:szCs w:val="36"/>
        </w:rPr>
      </w:pPr>
      <w:r w:rsidRPr="007D4EE5">
        <w:rPr>
          <w:rFonts w:ascii="方正小标宋简体" w:eastAsia="方正小标宋简体" w:hAnsi="黑体" w:hint="eastAsia"/>
          <w:color w:val="000000"/>
          <w:sz w:val="36"/>
          <w:szCs w:val="36"/>
        </w:rPr>
        <w:lastRenderedPageBreak/>
        <w:t>努力为人类</w:t>
      </w:r>
      <w:proofErr w:type="gramStart"/>
      <w:r w:rsidRPr="007D4EE5">
        <w:rPr>
          <w:rFonts w:ascii="方正小标宋简体" w:eastAsia="方正小标宋简体" w:hAnsi="黑体" w:hint="eastAsia"/>
          <w:color w:val="000000"/>
          <w:sz w:val="36"/>
          <w:szCs w:val="36"/>
        </w:rPr>
        <w:t>作出</w:t>
      </w:r>
      <w:proofErr w:type="gramEnd"/>
      <w:r w:rsidRPr="007D4EE5">
        <w:rPr>
          <w:rFonts w:ascii="方正小标宋简体" w:eastAsia="方正小标宋简体" w:hAnsi="黑体" w:hint="eastAsia"/>
          <w:color w:val="000000"/>
          <w:sz w:val="36"/>
          <w:szCs w:val="36"/>
        </w:rPr>
        <w:t>新的更大贡献——八论学习贯彻党的十九大精神</w:t>
      </w:r>
    </w:p>
    <w:p w:rsidR="00E72E97" w:rsidRPr="007D4EE5" w:rsidRDefault="00E72E97" w:rsidP="007D4EE5">
      <w:pPr>
        <w:pStyle w:val="a4"/>
        <w:widowControl w:val="0"/>
        <w:adjustRightInd w:val="0"/>
        <w:snapToGrid w:val="0"/>
        <w:spacing w:before="0" w:beforeAutospacing="0" w:after="0" w:afterAutospacing="0" w:line="560" w:lineRule="exact"/>
        <w:ind w:firstLineChars="0" w:firstLine="0"/>
        <w:jc w:val="center"/>
        <w:rPr>
          <w:rFonts w:ascii="楷体_GB2312" w:eastAsia="楷体_GB2312" w:hAnsi="黑体"/>
          <w:sz w:val="32"/>
          <w:szCs w:val="32"/>
        </w:rPr>
      </w:pPr>
      <w:r w:rsidRPr="007D4EE5">
        <w:rPr>
          <w:rFonts w:ascii="楷体_GB2312" w:eastAsia="楷体_GB2312" w:hAnsi="黑体" w:hint="eastAsia"/>
          <w:sz w:val="32"/>
          <w:szCs w:val="32"/>
        </w:rPr>
        <w:t>来源：新华网</w:t>
      </w:r>
    </w:p>
    <w:p w:rsidR="0090437D" w:rsidRPr="007D4EE5" w:rsidRDefault="0090437D"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中国共产党是为中国人民谋幸福的政党，也是为人类进步事业而奋斗的政党。党的十九大不仅以新思想引领中国特色社会主义新时代，也为解决人类问题贡献着中国智慧和中国方案。</w:t>
      </w:r>
    </w:p>
    <w:p w:rsidR="0090437D" w:rsidRPr="007D4EE5" w:rsidRDefault="0090437D"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把“我国日益走近世界舞台中央、不断为人类</w:t>
      </w:r>
      <w:proofErr w:type="gramStart"/>
      <w:r w:rsidRPr="007D4EE5">
        <w:rPr>
          <w:rFonts w:ascii="仿宋_GB2312" w:eastAsia="仿宋_GB2312" w:hint="eastAsia"/>
          <w:sz w:val="32"/>
          <w:szCs w:val="32"/>
        </w:rPr>
        <w:t>作出</w:t>
      </w:r>
      <w:proofErr w:type="gramEnd"/>
      <w:r w:rsidRPr="007D4EE5">
        <w:rPr>
          <w:rFonts w:ascii="仿宋_GB2312" w:eastAsia="仿宋_GB2312" w:hint="eastAsia"/>
          <w:sz w:val="32"/>
          <w:szCs w:val="32"/>
        </w:rPr>
        <w:t>更大贡献”作为中国特色社会主义进入新时代的重要标志，将“推动构建新型国际关系，推动构建人类命运共同体”明确为中国特色大国外交的总目标，党的十九大站在中国与世界的交汇点上，统筹国际国内两个大局，统筹发展安全两件大事，对新时代中国外交</w:t>
      </w:r>
      <w:proofErr w:type="gramStart"/>
      <w:r w:rsidRPr="007D4EE5">
        <w:rPr>
          <w:rFonts w:ascii="仿宋_GB2312" w:eastAsia="仿宋_GB2312" w:hint="eastAsia"/>
          <w:sz w:val="32"/>
          <w:szCs w:val="32"/>
        </w:rPr>
        <w:t>作出</w:t>
      </w:r>
      <w:proofErr w:type="gramEnd"/>
      <w:r w:rsidRPr="007D4EE5">
        <w:rPr>
          <w:rFonts w:ascii="仿宋_GB2312" w:eastAsia="仿宋_GB2312" w:hint="eastAsia"/>
          <w:sz w:val="32"/>
          <w:szCs w:val="32"/>
        </w:rPr>
        <w:t>了重要部署，彰显了中国共产党人的国际视野和天下情怀。学习贯彻党的十九大精神，就要以习近平新时代中国特色社会主义思想为指导，把为人类</w:t>
      </w:r>
      <w:proofErr w:type="gramStart"/>
      <w:r w:rsidRPr="007D4EE5">
        <w:rPr>
          <w:rFonts w:ascii="仿宋_GB2312" w:eastAsia="仿宋_GB2312" w:hint="eastAsia"/>
          <w:sz w:val="32"/>
          <w:szCs w:val="32"/>
        </w:rPr>
        <w:t>作出</w:t>
      </w:r>
      <w:proofErr w:type="gramEnd"/>
      <w:r w:rsidRPr="007D4EE5">
        <w:rPr>
          <w:rFonts w:ascii="仿宋_GB2312" w:eastAsia="仿宋_GB2312" w:hint="eastAsia"/>
          <w:sz w:val="32"/>
          <w:szCs w:val="32"/>
        </w:rPr>
        <w:t>新的更大贡献作为自己的使命，让中国人民的梦想同各国人民的梦想交相辉映，不断开创中国特色大国外交的新局面。</w:t>
      </w:r>
    </w:p>
    <w:p w:rsidR="0090437D" w:rsidRPr="007D4EE5" w:rsidRDefault="0090437D"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今天的世界，正处于大发展大变革大调整时期，和平与发展仍然是时代主题。努力为人类</w:t>
      </w:r>
      <w:proofErr w:type="gramStart"/>
      <w:r w:rsidRPr="007D4EE5">
        <w:rPr>
          <w:rFonts w:ascii="仿宋_GB2312" w:eastAsia="仿宋_GB2312" w:hint="eastAsia"/>
          <w:sz w:val="32"/>
          <w:szCs w:val="32"/>
        </w:rPr>
        <w:t>作出</w:t>
      </w:r>
      <w:proofErr w:type="gramEnd"/>
      <w:r w:rsidRPr="007D4EE5">
        <w:rPr>
          <w:rFonts w:ascii="仿宋_GB2312" w:eastAsia="仿宋_GB2312" w:hint="eastAsia"/>
          <w:sz w:val="32"/>
          <w:szCs w:val="32"/>
        </w:rPr>
        <w:t>新的更大贡献，就要把握建设新型国际关系的新内涵。党的十九大报告将新型国际关系的内涵从“以合作共赢为核心”，充实为“相互尊重、公平正义、合作共赢”，既是对新时代中国外交思想的丰富发展，也是对未来世界秩序演进方向的重要判断。紧紧围绕建设新型国际关系这一战略选择，我们就能超越强者必霸、赢者通</w:t>
      </w:r>
      <w:r w:rsidRPr="007D4EE5">
        <w:rPr>
          <w:rFonts w:ascii="仿宋_GB2312" w:eastAsia="仿宋_GB2312" w:hint="eastAsia"/>
          <w:sz w:val="32"/>
          <w:szCs w:val="32"/>
        </w:rPr>
        <w:lastRenderedPageBreak/>
        <w:t>吃、结盟对抗、零和博弈等旧思维模式，让铸剑为犁、永不再战的理念深植人心，</w:t>
      </w:r>
      <w:proofErr w:type="gramStart"/>
      <w:r w:rsidRPr="007D4EE5">
        <w:rPr>
          <w:rFonts w:ascii="仿宋_GB2312" w:eastAsia="仿宋_GB2312" w:hint="eastAsia"/>
          <w:sz w:val="32"/>
          <w:szCs w:val="32"/>
        </w:rPr>
        <w:t>让发展</w:t>
      </w:r>
      <w:proofErr w:type="gramEnd"/>
      <w:r w:rsidRPr="007D4EE5">
        <w:rPr>
          <w:rFonts w:ascii="仿宋_GB2312" w:eastAsia="仿宋_GB2312" w:hint="eastAsia"/>
          <w:sz w:val="32"/>
          <w:szCs w:val="32"/>
        </w:rPr>
        <w:t>繁荣、公平正义的理念</w:t>
      </w:r>
      <w:proofErr w:type="gramStart"/>
      <w:r w:rsidRPr="007D4EE5">
        <w:rPr>
          <w:rFonts w:ascii="仿宋_GB2312" w:eastAsia="仿宋_GB2312" w:hint="eastAsia"/>
          <w:sz w:val="32"/>
          <w:szCs w:val="32"/>
        </w:rPr>
        <w:t>践行</w:t>
      </w:r>
      <w:proofErr w:type="gramEnd"/>
      <w:r w:rsidRPr="007D4EE5">
        <w:rPr>
          <w:rFonts w:ascii="仿宋_GB2312" w:eastAsia="仿宋_GB2312" w:hint="eastAsia"/>
          <w:sz w:val="32"/>
          <w:szCs w:val="32"/>
        </w:rPr>
        <w:t>人间。</w:t>
      </w:r>
    </w:p>
    <w:p w:rsidR="0090437D" w:rsidRPr="007D4EE5" w:rsidRDefault="0090437D"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人类社会从未像今天这样唇齿相依，也从未像今天这样面临众多共同挑战。“建设持久和平、普遍安全、共同繁荣、开放包容、清洁美丽的世界”，党的十九大以“五个世界”，为构建人类命运共同体指明了方向。实现这一奋斗目标，就要相互尊重、平等协商，坚决摒弃冷战思维和强权政治，走对话而不对抗、结伴而不结盟的国与</w:t>
      </w:r>
      <w:proofErr w:type="gramStart"/>
      <w:r w:rsidRPr="007D4EE5">
        <w:rPr>
          <w:rFonts w:ascii="仿宋_GB2312" w:eastAsia="仿宋_GB2312" w:hint="eastAsia"/>
          <w:sz w:val="32"/>
          <w:szCs w:val="32"/>
        </w:rPr>
        <w:t>国交往</w:t>
      </w:r>
      <w:proofErr w:type="gramEnd"/>
      <w:r w:rsidRPr="007D4EE5">
        <w:rPr>
          <w:rFonts w:ascii="仿宋_GB2312" w:eastAsia="仿宋_GB2312" w:hint="eastAsia"/>
          <w:sz w:val="32"/>
          <w:szCs w:val="32"/>
        </w:rPr>
        <w:t>新路；坚持以对话解决争端、以协商化解分歧，反对一切形式的恐怖主义；促进贸易和投资自由化便利化，推动经济全球化朝着更加开放、包容、普惠、平衡、共赢的方向发展；尊重世界文明多样性，以文明交流超越文明隔阂、</w:t>
      </w:r>
      <w:proofErr w:type="gramStart"/>
      <w:r w:rsidRPr="007D4EE5">
        <w:rPr>
          <w:rFonts w:ascii="仿宋_GB2312" w:eastAsia="仿宋_GB2312" w:hint="eastAsia"/>
          <w:sz w:val="32"/>
          <w:szCs w:val="32"/>
        </w:rPr>
        <w:t>文明互鉴超越</w:t>
      </w:r>
      <w:proofErr w:type="gramEnd"/>
      <w:r w:rsidRPr="007D4EE5">
        <w:rPr>
          <w:rFonts w:ascii="仿宋_GB2312" w:eastAsia="仿宋_GB2312" w:hint="eastAsia"/>
          <w:sz w:val="32"/>
          <w:szCs w:val="32"/>
        </w:rPr>
        <w:t>文明冲突、文明共存超越文明优越；坚持环境友好，合作应对气候变化，保护好人类赖以生存的地球家园。</w:t>
      </w:r>
    </w:p>
    <w:p w:rsidR="0090437D" w:rsidRPr="007D4EE5" w:rsidRDefault="0090437D"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中国人民的梦想同各国人民的梦想息息相通，实现中国梦离不开和平的国际环境和稳定的国际秩序。按照党的十九大的战略部署，我们将始终不渝走和平发展道路、奉行互利共赢的开放战略，坚持正确义利观，树立共同、综合、合作、可持续的新安全观，谋求开放创新、包容互惠的发展前景，促进和</w:t>
      </w:r>
      <w:proofErr w:type="gramStart"/>
      <w:r w:rsidRPr="007D4EE5">
        <w:rPr>
          <w:rFonts w:ascii="仿宋_GB2312" w:eastAsia="仿宋_GB2312" w:hint="eastAsia"/>
          <w:sz w:val="32"/>
          <w:szCs w:val="32"/>
        </w:rPr>
        <w:t>而</w:t>
      </w:r>
      <w:proofErr w:type="gramEnd"/>
      <w:r w:rsidRPr="007D4EE5">
        <w:rPr>
          <w:rFonts w:ascii="仿宋_GB2312" w:eastAsia="仿宋_GB2312" w:hint="eastAsia"/>
          <w:sz w:val="32"/>
          <w:szCs w:val="32"/>
        </w:rPr>
        <w:t>不同、兼收并蓄的文明交流，构筑尊崇自然、绿色发展的生态体系，不断提高我国的国际影响力、感召力、塑造力，更好地成为世界和平建设者、全球发展贡献者、国际秩序维护者。</w:t>
      </w:r>
    </w:p>
    <w:p w:rsidR="0090437D" w:rsidRPr="007D4EE5" w:rsidRDefault="0090437D"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lastRenderedPageBreak/>
        <w:t>世界命运握在各国人民手中，人类前途系于各国人民的抉择。进入新时代的中国将坚持和平发展道路，推动构建人类命运共同体，不断展现新作为、焕发新气象，和世界各国共同创造人类更加美好的未来。</w:t>
      </w:r>
    </w:p>
    <w:p w:rsidR="0090437D" w:rsidRDefault="0090437D"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E72E97" w:rsidRDefault="00E72E97"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E72E97" w:rsidRDefault="00E72E97"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E72E97" w:rsidRDefault="00E72E97"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E72E97" w:rsidRDefault="00E72E97"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E72E97" w:rsidRDefault="00E72E97"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E72E97" w:rsidRDefault="00E72E97"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E72E97" w:rsidRDefault="00E72E97"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E72E97" w:rsidRDefault="00E72E97"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E72E97" w:rsidRDefault="00E72E97"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E72E97" w:rsidRDefault="00E72E97"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E72E97" w:rsidRDefault="00E72E97"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E72E97" w:rsidRDefault="00E72E97"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E72E97" w:rsidRDefault="00E72E97"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E72E97" w:rsidRDefault="00E72E97"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E72E97" w:rsidRDefault="00E72E97"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E72E97" w:rsidRDefault="00E72E97"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E72E97" w:rsidRDefault="00E72E97"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E72E97" w:rsidRDefault="00E72E97"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E72E97" w:rsidRDefault="00E72E97"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90437D" w:rsidRPr="007D4EE5" w:rsidRDefault="0090437D" w:rsidP="007D4EE5">
      <w:pPr>
        <w:pStyle w:val="a4"/>
        <w:widowControl w:val="0"/>
        <w:adjustRightInd w:val="0"/>
        <w:snapToGrid w:val="0"/>
        <w:spacing w:before="0" w:beforeAutospacing="0" w:after="0" w:afterAutospacing="0" w:line="560" w:lineRule="exact"/>
        <w:ind w:firstLineChars="0" w:firstLine="0"/>
        <w:jc w:val="center"/>
        <w:rPr>
          <w:rFonts w:ascii="方正小标宋简体" w:eastAsia="方正小标宋简体"/>
          <w:color w:val="333333"/>
          <w:sz w:val="36"/>
          <w:szCs w:val="36"/>
        </w:rPr>
      </w:pPr>
      <w:r w:rsidRPr="007D4EE5">
        <w:rPr>
          <w:rFonts w:ascii="方正小标宋简体" w:eastAsia="方正小标宋简体" w:hint="eastAsia"/>
          <w:color w:val="333333"/>
          <w:sz w:val="36"/>
          <w:szCs w:val="36"/>
        </w:rPr>
        <w:lastRenderedPageBreak/>
        <w:t>毫不动摇把党建设得更加坚强有力——九论学习贯彻党的十九大精神</w:t>
      </w:r>
    </w:p>
    <w:p w:rsidR="00E72E97" w:rsidRPr="007D4EE5" w:rsidRDefault="00E72E97" w:rsidP="007D4EE5">
      <w:pPr>
        <w:pStyle w:val="a4"/>
        <w:widowControl w:val="0"/>
        <w:adjustRightInd w:val="0"/>
        <w:snapToGrid w:val="0"/>
        <w:spacing w:before="0" w:beforeAutospacing="0" w:after="0" w:afterAutospacing="0" w:line="560" w:lineRule="exact"/>
        <w:ind w:firstLineChars="0" w:firstLine="0"/>
        <w:jc w:val="center"/>
        <w:rPr>
          <w:rFonts w:ascii="楷体_GB2312" w:eastAsia="楷体_GB2312"/>
          <w:sz w:val="32"/>
          <w:szCs w:val="32"/>
        </w:rPr>
      </w:pPr>
      <w:r w:rsidRPr="007D4EE5">
        <w:rPr>
          <w:rFonts w:ascii="楷体_GB2312" w:eastAsia="楷体_GB2312" w:hint="eastAsia"/>
          <w:sz w:val="32"/>
          <w:szCs w:val="32"/>
        </w:rPr>
        <w:t>来源：新华网</w:t>
      </w:r>
    </w:p>
    <w:p w:rsidR="0090437D" w:rsidRPr="007D4EE5" w:rsidRDefault="0090437D"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中国特色社会主义进入了新时代。新时代要有新气象，更要有新作为，关键是我们党要全面增强政治领导力、思想引领力、群众组织力、社会号召力，永葆旺盛生命力和强大战斗力。</w:t>
      </w:r>
    </w:p>
    <w:p w:rsidR="0090437D" w:rsidRPr="007D4EE5" w:rsidRDefault="0090437D"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党要团结带领人民进行伟大斗争、推进伟大事业、实现伟大梦想，必须毫不动摇坚持和完善党的领导，毫不动摇把党建设得更加坚强有力。”党的十九大秉持为中国人民谋幸福、为中华民族谋复兴的初心和使命，着眼“始终走在时代前列、人民衷心拥护、勇于自我革命、经得起各种风浪考验、朝气蓬勃的马克思主义执政党”的建设目标，提出了新时代党的建设总要求，</w:t>
      </w:r>
      <w:proofErr w:type="gramStart"/>
      <w:r w:rsidRPr="007D4EE5">
        <w:rPr>
          <w:rFonts w:ascii="仿宋_GB2312" w:eastAsia="仿宋_GB2312" w:hint="eastAsia"/>
          <w:sz w:val="32"/>
          <w:szCs w:val="32"/>
        </w:rPr>
        <w:t>作出</w:t>
      </w:r>
      <w:proofErr w:type="gramEnd"/>
      <w:r w:rsidRPr="007D4EE5">
        <w:rPr>
          <w:rFonts w:ascii="仿宋_GB2312" w:eastAsia="仿宋_GB2312" w:hint="eastAsia"/>
          <w:sz w:val="32"/>
          <w:szCs w:val="32"/>
        </w:rPr>
        <w:t>了推进新的伟大工程的战略部署，是提高党的执政能力和领导水平的顶层设计，是推动全面从严治党向纵深发展的基本遵循。</w:t>
      </w:r>
    </w:p>
    <w:p w:rsidR="0090437D" w:rsidRPr="007D4EE5" w:rsidRDefault="0090437D"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96年来，我们党之所以能够团结带领人民攻克一个又一个看似不可攻克的难关，创造一个又一个彪炳史册的人间奇迹；特别是党的十八大以来，解决了许多长期想解决而没有解决的难题，办成了许多过去想办而没有办成的大事，关键就在于我们党始终注重加强自身建设，为党和国家各项事业发展提供了坚强政治保证。进入新时代，要更好肩负新使命、踏上新征程，更好应对“四大考验”“四种危险”，我们党就必须做到自身始终过硬，把自身建设得更加坚强有力。</w:t>
      </w:r>
    </w:p>
    <w:p w:rsidR="0090437D" w:rsidRPr="007D4EE5" w:rsidRDefault="0090437D"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lastRenderedPageBreak/>
        <w:t>毫不动摇把党建设得更加坚强有力，首先就要深刻把握党的建设各项新要求。深入领会在伟大斗争、伟大工程、伟大事业、伟大梦想中，为什么起决定性作用的是党的建设新的伟大工程，推进伟大工程要结合伟大斗争、伟大事业、伟大梦想的实践来进行；深入领会“十四条坚持”的基本方略尤其是“坚持党对一切工作的领导”“坚持全面从严治党”这两条的重大意义，把握“党政军民学，东西南北中，党是领导一切的”这一重大政治原则的时代内涵和“勇于自我革命，从严管党治党”这个党最鲜明的品格；深入领会新时代党的建设总要求的丰富内涵，紧紧抓住加强党的长期执政能力建设、先进性和纯洁性建设这个主线，抓住党的政治建设这个统领，抓住坚定理想信念宗旨这个根基，抓住调动全党积极性、主动性、创造性这个着力点。对各项新要求理解得越透彻、领会得越深入，才能越坚定自觉地贯彻，使我们党始终成为时代先锋、民族脊梁。</w:t>
      </w:r>
    </w:p>
    <w:p w:rsidR="0090437D" w:rsidRPr="007D4EE5" w:rsidRDefault="0090437D"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毫不动摇把党建设得更加坚强有力，就要认真落实八个方面重要任务。党的十九大报告</w:t>
      </w:r>
      <w:proofErr w:type="gramStart"/>
      <w:r w:rsidRPr="007D4EE5">
        <w:rPr>
          <w:rFonts w:ascii="仿宋_GB2312" w:eastAsia="仿宋_GB2312" w:hint="eastAsia"/>
          <w:sz w:val="32"/>
          <w:szCs w:val="32"/>
        </w:rPr>
        <w:t>作出</w:t>
      </w:r>
      <w:proofErr w:type="gramEnd"/>
      <w:r w:rsidRPr="007D4EE5">
        <w:rPr>
          <w:rFonts w:ascii="仿宋_GB2312" w:eastAsia="仿宋_GB2312" w:hint="eastAsia"/>
          <w:sz w:val="32"/>
          <w:szCs w:val="32"/>
        </w:rPr>
        <w:t>了具体部署、提出了明确要求，我们要结合实际全面贯彻，尤其要注重政治建设和思想建设这两个方面。突出政治建设在党的建设中的重要地位，是习近平新时代中国特色社会主义思想的一个重要内容。党的十九大报告把党的政治建设摆在首位，作为第一项重要任务予以部署，就是因为党的政治建设是党的根本性建设，决定党的建设方向和效果。思想建设是党的基础性建设。习近平新时代中国特色社会主义思想，是党的十九大报告的</w:t>
      </w:r>
      <w:r w:rsidRPr="007D4EE5">
        <w:rPr>
          <w:rFonts w:ascii="仿宋_GB2312" w:eastAsia="仿宋_GB2312" w:hint="eastAsia"/>
          <w:sz w:val="32"/>
          <w:szCs w:val="32"/>
        </w:rPr>
        <w:lastRenderedPageBreak/>
        <w:t>灵魂，是马克思主义中国化最新成果，是我们党必须长期坚持的指导思想。只有用党的创新理论武装头脑，才能推动全党更加自觉地为实现新时代党的历史使命不懈奋斗。</w:t>
      </w:r>
    </w:p>
    <w:p w:rsidR="0090437D" w:rsidRPr="007D4EE5" w:rsidRDefault="0090437D"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天下将兴，其积必有源。”伟大的事业必须有坚强的党来领导。认真学习贯彻党的十九大精神，切实把自身建设好、建设强，确保党始终同人民想在一起、干在一起，我们就一定能够引领承载着中国人民伟大梦想的航船破浪前进，胜利驶向光辉的彼岸。</w:t>
      </w:r>
    </w:p>
    <w:p w:rsidR="0090437D" w:rsidRPr="007D4EE5" w:rsidRDefault="0090437D" w:rsidP="007D4EE5">
      <w:pPr>
        <w:spacing w:line="560" w:lineRule="exact"/>
        <w:ind w:firstLineChars="200" w:firstLine="640"/>
        <w:rPr>
          <w:rFonts w:ascii="仿宋_GB2312" w:eastAsia="仿宋_GB2312"/>
          <w:sz w:val="32"/>
          <w:szCs w:val="32"/>
        </w:rPr>
      </w:pPr>
    </w:p>
    <w:p w:rsidR="0090437D" w:rsidRPr="007D4EE5" w:rsidRDefault="0090437D" w:rsidP="007D4EE5">
      <w:pPr>
        <w:spacing w:line="560" w:lineRule="exact"/>
        <w:ind w:firstLineChars="200" w:firstLine="640"/>
        <w:rPr>
          <w:rFonts w:ascii="仿宋_GB2312" w:eastAsia="仿宋_GB2312"/>
          <w:sz w:val="32"/>
          <w:szCs w:val="32"/>
        </w:rPr>
      </w:pPr>
    </w:p>
    <w:p w:rsidR="0090437D" w:rsidRDefault="0090437D"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90437D" w:rsidRDefault="0090437D"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90437D" w:rsidRDefault="0090437D"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90437D" w:rsidRDefault="0090437D"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90437D" w:rsidRDefault="0090437D"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90437D" w:rsidRDefault="0090437D"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90437D" w:rsidRDefault="0090437D"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90437D" w:rsidRDefault="0090437D"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90437D" w:rsidRDefault="0090437D"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90437D" w:rsidRDefault="0090437D"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90437D" w:rsidRDefault="0090437D"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90437D" w:rsidRDefault="0090437D"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90437D" w:rsidRDefault="0090437D"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E72E97" w:rsidRDefault="00E72E97" w:rsidP="0090437D">
      <w:pPr>
        <w:pStyle w:val="a4"/>
        <w:widowControl w:val="0"/>
        <w:adjustRightInd w:val="0"/>
        <w:snapToGrid w:val="0"/>
        <w:spacing w:before="0" w:beforeAutospacing="0" w:after="0" w:afterAutospacing="0" w:line="560" w:lineRule="exact"/>
        <w:ind w:firstLineChars="150" w:firstLine="360"/>
        <w:jc w:val="center"/>
        <w:rPr>
          <w:color w:val="333333"/>
        </w:rPr>
      </w:pPr>
    </w:p>
    <w:p w:rsidR="0090437D" w:rsidRPr="007D4EE5" w:rsidRDefault="0090437D" w:rsidP="0090437D">
      <w:pPr>
        <w:pStyle w:val="ab"/>
        <w:rPr>
          <w:rFonts w:ascii="方正小标宋简体" w:eastAsia="方正小标宋简体" w:hint="eastAsia"/>
          <w:b w:val="0"/>
          <w:sz w:val="36"/>
          <w:szCs w:val="36"/>
        </w:rPr>
      </w:pPr>
      <w:r w:rsidRPr="007D4EE5">
        <w:rPr>
          <w:rFonts w:ascii="方正小标宋简体" w:eastAsia="方正小标宋简体" w:hint="eastAsia"/>
          <w:b w:val="0"/>
          <w:sz w:val="36"/>
          <w:szCs w:val="36"/>
        </w:rPr>
        <w:lastRenderedPageBreak/>
        <w:t>共创中华民族伟大复兴的美好未来——十论学习贯彻党的十九大精神</w:t>
      </w:r>
    </w:p>
    <w:p w:rsidR="00E72E97" w:rsidRPr="007D4EE5" w:rsidRDefault="00E72E97" w:rsidP="007D4EE5">
      <w:pPr>
        <w:jc w:val="center"/>
        <w:rPr>
          <w:rFonts w:ascii="楷体_GB2312" w:eastAsia="楷体_GB2312"/>
          <w:sz w:val="32"/>
          <w:szCs w:val="32"/>
        </w:rPr>
      </w:pPr>
      <w:r w:rsidRPr="007D4EE5">
        <w:rPr>
          <w:rFonts w:ascii="楷体_GB2312" w:eastAsia="楷体_GB2312" w:hint="eastAsia"/>
          <w:sz w:val="32"/>
          <w:szCs w:val="32"/>
        </w:rPr>
        <w:t>来源：新华网</w:t>
      </w:r>
    </w:p>
    <w:p w:rsidR="0090437D" w:rsidRPr="007D4EE5" w:rsidRDefault="0090437D"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迈上新时代的征程，伟大梦想召唤我们奋斗；站在新的历史方位，复兴前景激励我们前行。</w:t>
      </w:r>
    </w:p>
    <w:p w:rsidR="0090437D" w:rsidRPr="007D4EE5" w:rsidRDefault="0090437D"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“中国共产党人的初心和使命，就是为中国人民谋幸福，为中华民族谋复兴”；这个新时代，“是全体中华儿女</w:t>
      </w:r>
      <w:proofErr w:type="gramStart"/>
      <w:r w:rsidRPr="007D4EE5">
        <w:rPr>
          <w:rFonts w:ascii="仿宋_GB2312" w:hint="eastAsia"/>
          <w:sz w:val="32"/>
          <w:szCs w:val="32"/>
        </w:rPr>
        <w:t>勠</w:t>
      </w:r>
      <w:proofErr w:type="gramEnd"/>
      <w:r w:rsidRPr="007D4EE5">
        <w:rPr>
          <w:rFonts w:ascii="仿宋_GB2312" w:eastAsia="仿宋_GB2312" w:hint="eastAsia"/>
          <w:sz w:val="32"/>
          <w:szCs w:val="32"/>
        </w:rPr>
        <w:t>力同心、奋力实现中华民族伟大复兴中国梦的时代”；“团结一切可以团结的力量，齐心协力走向中华民族伟大复兴的光明前景”……党的十九大报告中，实现中华民族伟大复兴作为无数仁人志士的夙愿、作为中国人民伟大梦想、作为我们党的历史使命、作为坚持和发展中国特色社会主义的总任务反复呈现、催人奋进，构成中国共产党人的初心和使命激励全党、鼓舞人心。学习贯彻党的十九大精神，就要深刻把握实现中华民族伟大复兴的宏伟目标，召唤亿万人民同心共筑中国梦。</w:t>
      </w:r>
    </w:p>
    <w:p w:rsidR="0090437D" w:rsidRPr="007D4EE5" w:rsidRDefault="0090437D"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中国特色社会主义进入了新时代，我们阔步走向民族复兴的光明前景。经济总量稳居世界第二，对世界经济增长贡献率超过30%，对全球减</w:t>
      </w:r>
      <w:proofErr w:type="gramStart"/>
      <w:r w:rsidRPr="007D4EE5">
        <w:rPr>
          <w:rFonts w:ascii="仿宋_GB2312" w:eastAsia="仿宋_GB2312" w:hint="eastAsia"/>
          <w:sz w:val="32"/>
          <w:szCs w:val="32"/>
        </w:rPr>
        <w:t>贫事业</w:t>
      </w:r>
      <w:proofErr w:type="gramEnd"/>
      <w:r w:rsidRPr="007D4EE5">
        <w:rPr>
          <w:rFonts w:ascii="仿宋_GB2312" w:eastAsia="仿宋_GB2312" w:hint="eastAsia"/>
          <w:sz w:val="32"/>
          <w:szCs w:val="32"/>
        </w:rPr>
        <w:t>的贡献率超过70%……中华民族伟大复兴是“已经看得见桅杆尖头了”的航船，是“已见光芒四射喷薄欲出”的朝日。我们比历史上任何时期都更接近、更有信心和能力实现中华民族伟大复兴的目标。但这个目标绝不是轻轻松松、敲锣打鼓就能实现的，全党必须准备付出更为艰巨、更为艰苦的努力，完成我们这一代人的责任</w:t>
      </w:r>
      <w:r w:rsidRPr="007D4EE5">
        <w:rPr>
          <w:rFonts w:ascii="仿宋_GB2312" w:eastAsia="仿宋_GB2312" w:hint="eastAsia"/>
          <w:sz w:val="32"/>
          <w:szCs w:val="32"/>
        </w:rPr>
        <w:lastRenderedPageBreak/>
        <w:t>和使命。</w:t>
      </w:r>
    </w:p>
    <w:p w:rsidR="0090437D" w:rsidRPr="007D4EE5" w:rsidRDefault="0090437D"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理论是梦想的航标。实现中华民族伟大复兴，就要以习近平新时代中国特色社会主义思想为指导。历史和实践已经并将继续证明，中国特色社会主义理论体系是指导党和人民实现中华民族伟大复兴的正确理论。作为这一理论体系的重要组成部分，习近平新时代中国特色社会主义思想是马克思主义中国化最新成果，是党的十九大的灵魂，是全党全国人民为实现中华民族伟大复兴而奋斗的行动指南。用党的创新理论武装头脑，我们就能更加自觉地为实现新时代党的历史使命不懈奋斗。</w:t>
      </w:r>
    </w:p>
    <w:p w:rsidR="0090437D" w:rsidRPr="007D4EE5" w:rsidRDefault="0090437D"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没有中国共产党的领导，民族复兴必然是空想”。96年来，为了完成担负的历史使命，我们党团结带领人民历经千难万险，付出巨大牺牲，创造了一个又一个彪炳史册的人间奇迹。行百里者半九十，难走的是后半程。历史只会眷顾坚定者、奋进者、搏击者，而不会等待犹豫者、懈怠者、畏难者。全党同志一定要不忘初心、牢记使命，自觉维护党的团结统一，以党的坚强领导和顽强奋斗，凝聚起同心共筑中国梦的磅礴力量。全党同志一定要保持艰苦奋斗、戒骄戒躁的作风，以时不我待、只争朝夕的精神，奋力走好新时代的长征路。</w:t>
      </w:r>
    </w:p>
    <w:p w:rsidR="0090437D" w:rsidRPr="007D4EE5" w:rsidRDefault="0090437D"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实现中华民族伟大复兴，是全体中国人共同的梦想”。中国梦归根到底是人民的梦，必须紧紧依靠人民来实现。只要我们的党始终保持同人民群众的血肉联系，巩固全国各族人民大团结，加强海内外中华儿女大团结，团结一切可以团结</w:t>
      </w:r>
      <w:r w:rsidRPr="007D4EE5">
        <w:rPr>
          <w:rFonts w:ascii="仿宋_GB2312" w:eastAsia="仿宋_GB2312" w:hint="eastAsia"/>
          <w:sz w:val="32"/>
          <w:szCs w:val="32"/>
        </w:rPr>
        <w:lastRenderedPageBreak/>
        <w:t>的力量；只要包括港澳台同胞在内的全体中华儿女顺应历史大势、共担民族大义，坚持“一国两制”，推进祖国统一，把民族命运牢牢掌握在自己手中；只要广大青年勇做时代的弄潮儿，在实现中国梦的生动实践中放飞青春梦想，在为人民利益的不懈奋斗中书写人生华章，中华民族伟大复兴的中国梦终将在一代代人的接力奋斗中变为现实。</w:t>
      </w:r>
    </w:p>
    <w:p w:rsidR="0090437D" w:rsidRPr="007D4EE5" w:rsidRDefault="0090437D"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大道之行，天下为公。中华民族是历经磨难、不屈不挠的伟大民族，中国人民是勤劳勇敢、自强不息的伟大人民，中国共产党是敢于斗争、敢于胜利的伟大政党。紧密团结在以习近平同志为核心的党中央周围，以党的十九大精神为指引，汇聚起亿万人民的磅礴之力，锐意进取，埋头苦干，中华民族伟大复兴的中国梦就一定能够早日实现。</w:t>
      </w:r>
    </w:p>
    <w:p w:rsidR="00AE3697" w:rsidRDefault="00AE3697" w:rsidP="0090437D"/>
    <w:p w:rsidR="00AE3697" w:rsidRPr="00AE3697" w:rsidRDefault="00AE3697" w:rsidP="00AE3697"/>
    <w:p w:rsidR="00AE3697" w:rsidRPr="00AE3697" w:rsidRDefault="00AE3697" w:rsidP="00AE3697"/>
    <w:p w:rsidR="00AE3697" w:rsidRPr="00AE3697" w:rsidRDefault="00AE3697" w:rsidP="00AE3697"/>
    <w:p w:rsidR="00AE3697" w:rsidRPr="00AE3697" w:rsidRDefault="00AE3697" w:rsidP="00AE3697"/>
    <w:p w:rsidR="00AE3697" w:rsidRPr="00AE3697" w:rsidRDefault="00AE3697" w:rsidP="00AE3697"/>
    <w:p w:rsidR="00AE3697" w:rsidRPr="00AE3697" w:rsidRDefault="00AE3697" w:rsidP="00AE3697"/>
    <w:p w:rsidR="00AE3697" w:rsidRPr="00AE3697" w:rsidRDefault="00AE3697" w:rsidP="00AE3697"/>
    <w:p w:rsidR="00AE3697" w:rsidRPr="00AE3697" w:rsidRDefault="00AE3697" w:rsidP="00AE3697"/>
    <w:p w:rsidR="00AE3697" w:rsidRPr="00AE3697" w:rsidRDefault="00AE3697" w:rsidP="00AE3697"/>
    <w:p w:rsidR="00AE3697" w:rsidRPr="00AE3697" w:rsidRDefault="00AE3697" w:rsidP="00AE3697"/>
    <w:p w:rsidR="00AE3697" w:rsidRPr="00AE3697" w:rsidRDefault="00AE3697" w:rsidP="00AE3697"/>
    <w:p w:rsidR="00AE3697" w:rsidRPr="00AE3697" w:rsidRDefault="00AE3697" w:rsidP="00AE3697"/>
    <w:p w:rsidR="00AE3697" w:rsidRPr="00AE3697" w:rsidRDefault="00AE3697" w:rsidP="00AE3697"/>
    <w:p w:rsidR="00AE3697" w:rsidRPr="00AE3697" w:rsidRDefault="00AE3697" w:rsidP="00AE3697"/>
    <w:p w:rsidR="00AE3697" w:rsidRPr="00AE3697" w:rsidRDefault="00AE3697" w:rsidP="00AE3697"/>
    <w:p w:rsidR="00AE3697" w:rsidRPr="00AE3697" w:rsidRDefault="00AE3697" w:rsidP="00AE3697"/>
    <w:p w:rsidR="00AE3697" w:rsidRPr="00AE3697" w:rsidRDefault="00AE3697" w:rsidP="00AE3697"/>
    <w:p w:rsidR="00AE3697" w:rsidRPr="00AE3697" w:rsidRDefault="00AE3697" w:rsidP="00AE3697"/>
    <w:p w:rsidR="00AE3697" w:rsidRPr="00AE3697" w:rsidRDefault="00AE3697" w:rsidP="00AE3697"/>
    <w:p w:rsidR="00AE3697" w:rsidRPr="00AE3697" w:rsidRDefault="00AE3697" w:rsidP="00AE3697"/>
    <w:p w:rsidR="00AE3697" w:rsidRPr="00AE3697" w:rsidRDefault="00AE3697" w:rsidP="00AE3697"/>
    <w:p w:rsidR="00AE3697" w:rsidRPr="00AE3697" w:rsidRDefault="00AE3697" w:rsidP="00AE3697"/>
    <w:p w:rsidR="00AE3697" w:rsidRPr="007D4EE5" w:rsidRDefault="00AE3697" w:rsidP="007D4EE5">
      <w:pPr>
        <w:pStyle w:val="ab"/>
        <w:rPr>
          <w:rFonts w:ascii="方正小标宋简体" w:eastAsia="方正小标宋简体" w:hint="eastAsia"/>
          <w:b w:val="0"/>
          <w:sz w:val="36"/>
          <w:szCs w:val="36"/>
        </w:rPr>
      </w:pPr>
      <w:r w:rsidRPr="007D4EE5">
        <w:rPr>
          <w:rFonts w:ascii="方正小标宋简体" w:eastAsia="方正小标宋简体" w:hint="eastAsia"/>
          <w:b w:val="0"/>
          <w:sz w:val="36"/>
          <w:szCs w:val="36"/>
        </w:rPr>
        <w:lastRenderedPageBreak/>
        <w:t>坚持总体国家安全观——十一论深入学习贯彻党的十九大精神</w:t>
      </w:r>
    </w:p>
    <w:p w:rsidR="00E72E97" w:rsidRPr="007D4EE5" w:rsidRDefault="00E72E97" w:rsidP="007D4EE5">
      <w:pPr>
        <w:jc w:val="center"/>
        <w:rPr>
          <w:rFonts w:ascii="楷体_GB2312" w:eastAsia="楷体_GB2312"/>
          <w:sz w:val="32"/>
          <w:szCs w:val="32"/>
        </w:rPr>
      </w:pPr>
      <w:r w:rsidRPr="007D4EE5">
        <w:rPr>
          <w:rFonts w:ascii="楷体_GB2312" w:eastAsia="楷体_GB2312" w:hint="eastAsia"/>
          <w:sz w:val="32"/>
          <w:szCs w:val="32"/>
        </w:rPr>
        <w:t>来源：光明日报</w:t>
      </w:r>
    </w:p>
    <w:p w:rsidR="00AE3697" w:rsidRPr="007D4EE5" w:rsidRDefault="00AE3697"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国家安全是国家生存和发展最基本最重要的前提，保证国家安全是治国理政的基本目标。总体国家安全观，就是系统、全面地定位和把握国家安全问题。总体国家安全观，是新时代中国特色社会主义的国家安全观，是马克思主义基本原理在中国特色社会主义实践中的具体应用，是我们党成功维护总体国家安全的历史经验的深刻总结，也是我们党在深入分析我国所面临的新形势新特点而得出的科学结论，是中国国家安全理念的重大理论和实践创新。</w:t>
      </w:r>
    </w:p>
    <w:p w:rsidR="00AE3697" w:rsidRPr="007D4EE5" w:rsidRDefault="00AE3697"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党的十九大报告指出，坚持总体国家安全观。必须坚持国家利益至上，以人民安全为宗旨，以政治安全为根本，统筹外部安全和内部安全、国土安全和国民安全、传统安全和非传统安全、自身安全和共同安全，完善国家安全制度体系，加强国家安全能力建设，坚决维护国家主权、安全、发展利益。总体国家安全</w:t>
      </w:r>
      <w:proofErr w:type="gramStart"/>
      <w:r w:rsidRPr="007D4EE5">
        <w:rPr>
          <w:rFonts w:ascii="仿宋_GB2312" w:eastAsia="仿宋_GB2312" w:hint="eastAsia"/>
          <w:sz w:val="32"/>
          <w:szCs w:val="32"/>
        </w:rPr>
        <w:t>观深刻</w:t>
      </w:r>
      <w:proofErr w:type="gramEnd"/>
      <w:r w:rsidRPr="007D4EE5">
        <w:rPr>
          <w:rFonts w:ascii="仿宋_GB2312" w:eastAsia="仿宋_GB2312" w:hint="eastAsia"/>
          <w:sz w:val="32"/>
          <w:szCs w:val="32"/>
        </w:rPr>
        <w:t>体现了习近平新时代中国特色社会主义思想，对我们应对国内外安全挑战、维护国家安全和社会安定具有十分重要的指导意义。</w:t>
      </w:r>
    </w:p>
    <w:p w:rsidR="00AE3697" w:rsidRPr="007D4EE5" w:rsidRDefault="00AE3697"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坚持总体国家安全观，是以习近平同志为核心的党中央治国理政经验的深刻总结，是我们党的重要理论创新成果之一。坚持总体国家安全观，是国家安全环境新变化的必然要求，是我国政治经济社会发展的阶段性特点所决定的。当前，</w:t>
      </w:r>
      <w:r w:rsidRPr="007D4EE5">
        <w:rPr>
          <w:rFonts w:ascii="仿宋_GB2312" w:eastAsia="仿宋_GB2312" w:hint="eastAsia"/>
          <w:sz w:val="32"/>
          <w:szCs w:val="32"/>
        </w:rPr>
        <w:lastRenderedPageBreak/>
        <w:t>我国仍处于社会转型期，各种矛盾错综复杂地交织在一起，对国家安全和社会稳定形成新挑战。不仅如此，中国国际地位的提高期，正重叠于世界结构、秩序和规则的重构期，这也从外部对我国的国家安全提出了挑战。这些新特点新趋势，都要求我们必须坚持总体国家安全观，努力打造以人民安全为宗旨，以政治安全为根本，统筹外部安全和内部安全、国土安全和国民安全、传统安全和非传统安全、自身安全和共同安全于一体的国家安全体系，以确保国家总体安全，确保和平建设和发展的环境。</w:t>
      </w:r>
    </w:p>
    <w:p w:rsidR="00AE3697" w:rsidRPr="007D4EE5" w:rsidRDefault="00AE3697"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以人民安全为宗旨，是我们党的性质的本质要求。维护国家安全的根本目的，就在于保障人民的生命和财产安全，保障人民生存和发展的基本条件，为人的自由而全面发展开辟通衢大道。这既是国家安全的根本目的，也是国家安全的最坚实基础。以政治安全为根本，就是确保国家领土主权、政治制度、意识形态等免受各种侵袭、干扰、威胁和危害。国家政治的核心是国家政权，政治安全直接关系到国家政权的稳固。在这个意义上，所谓政治安全就是政权安全，政权安全在国家安全体系中居于核心地位和最高层次。政治安全的标准，就是坚持人民民主专政和中国特色社会主义制度的性质、坚持马克思主义意识形态的主导地位不动摇，就是确保中国共产党的领导地位和执政地位绝对巩固。</w:t>
      </w:r>
    </w:p>
    <w:p w:rsidR="00AE3697" w:rsidRPr="007D4EE5" w:rsidRDefault="00AE3697"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坚持总体国家安全观，最直接的体现就是不断提高维护国家安全的能力。为此，各级党政部门必须深入学习领会习近平新时代中国特色社会主义思想，准确把握党的十九大提</w:t>
      </w:r>
      <w:r w:rsidRPr="007D4EE5">
        <w:rPr>
          <w:rFonts w:ascii="仿宋_GB2312" w:eastAsia="仿宋_GB2312" w:hint="eastAsia"/>
          <w:sz w:val="32"/>
          <w:szCs w:val="32"/>
        </w:rPr>
        <w:lastRenderedPageBreak/>
        <w:t>出的重大理论观点和重大战略部署，提高综合治理能力，提高应对各种复杂情况的能力。坚持总体国家安全观，对于中国这样一个大国来说，最重要的就是要保持发展的定力，毫不动摇地持续增强综合国力，不断夯实经济实力，千方百计加强科技实力，提高全民国家安全意识，全面提升外部安全、内部安全、国土安全、国民安全、传统安全、非传统安全、自身安全和共同安全。</w:t>
      </w:r>
    </w:p>
    <w:p w:rsidR="00AE3697" w:rsidRPr="007D4EE5" w:rsidRDefault="00AE3697"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坚持总体国家安全观，是习近平新时代中国特色社会主义思想的重要内容，是确保民族复兴的国家安全总战略。坚持总体国家安全观，构建符合当代安全需求的国家安全总体系，是我们全面建成小康社会、实现中华民族伟</w:t>
      </w:r>
    </w:p>
    <w:p w:rsidR="00AE3697" w:rsidRPr="007D4EE5" w:rsidRDefault="00AE3697"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大复兴中国梦的有力保证。</w:t>
      </w:r>
    </w:p>
    <w:p w:rsidR="00AE3697" w:rsidRPr="007D4EE5" w:rsidRDefault="00AE3697" w:rsidP="007D4EE5">
      <w:pPr>
        <w:overflowPunct w:val="0"/>
        <w:spacing w:line="560" w:lineRule="exact"/>
        <w:ind w:firstLineChars="200" w:firstLine="640"/>
        <w:rPr>
          <w:rFonts w:ascii="仿宋_GB2312" w:eastAsia="仿宋_GB2312"/>
          <w:sz w:val="32"/>
          <w:szCs w:val="32"/>
        </w:rPr>
      </w:pPr>
    </w:p>
    <w:p w:rsidR="00AE3697" w:rsidRPr="007D4EE5" w:rsidRDefault="00AE3697" w:rsidP="007D4EE5">
      <w:pPr>
        <w:overflowPunct w:val="0"/>
        <w:spacing w:line="560" w:lineRule="exact"/>
        <w:ind w:firstLineChars="200" w:firstLine="640"/>
        <w:rPr>
          <w:rFonts w:ascii="仿宋_GB2312" w:eastAsia="仿宋_GB2312"/>
          <w:sz w:val="32"/>
          <w:szCs w:val="32"/>
        </w:rPr>
      </w:pPr>
    </w:p>
    <w:p w:rsidR="00AE3697" w:rsidRPr="007D4EE5" w:rsidRDefault="00AE3697" w:rsidP="007D4EE5">
      <w:pPr>
        <w:overflowPunct w:val="0"/>
        <w:spacing w:line="560" w:lineRule="exact"/>
        <w:ind w:firstLineChars="200" w:firstLine="640"/>
        <w:rPr>
          <w:rFonts w:ascii="仿宋_GB2312" w:eastAsia="仿宋_GB2312"/>
          <w:sz w:val="32"/>
          <w:szCs w:val="32"/>
        </w:rPr>
      </w:pPr>
    </w:p>
    <w:p w:rsidR="00AE3697" w:rsidRPr="007D4EE5" w:rsidRDefault="00AE3697" w:rsidP="007D4EE5">
      <w:pPr>
        <w:overflowPunct w:val="0"/>
        <w:spacing w:line="560" w:lineRule="exact"/>
        <w:ind w:firstLineChars="200" w:firstLine="640"/>
        <w:rPr>
          <w:rFonts w:ascii="仿宋_GB2312" w:eastAsia="仿宋_GB2312"/>
          <w:sz w:val="32"/>
          <w:szCs w:val="32"/>
        </w:rPr>
      </w:pPr>
    </w:p>
    <w:p w:rsidR="00AE3697" w:rsidRPr="007D4EE5" w:rsidRDefault="00AE3697" w:rsidP="007D4EE5">
      <w:pPr>
        <w:overflowPunct w:val="0"/>
        <w:spacing w:line="560" w:lineRule="exact"/>
        <w:ind w:firstLineChars="200" w:firstLine="640"/>
        <w:rPr>
          <w:rFonts w:ascii="仿宋_GB2312" w:eastAsia="仿宋_GB2312"/>
          <w:sz w:val="32"/>
          <w:szCs w:val="32"/>
        </w:rPr>
      </w:pPr>
    </w:p>
    <w:p w:rsidR="00AE3697" w:rsidRPr="007D4EE5" w:rsidRDefault="00AE3697" w:rsidP="007D4EE5">
      <w:pPr>
        <w:overflowPunct w:val="0"/>
        <w:spacing w:line="560" w:lineRule="exact"/>
        <w:ind w:firstLineChars="200" w:firstLine="640"/>
        <w:rPr>
          <w:rFonts w:ascii="仿宋_GB2312" w:eastAsia="仿宋_GB2312"/>
          <w:sz w:val="32"/>
          <w:szCs w:val="32"/>
        </w:rPr>
      </w:pPr>
    </w:p>
    <w:p w:rsidR="00AE3697" w:rsidRPr="007D4EE5" w:rsidRDefault="00AE3697" w:rsidP="007D4EE5">
      <w:pPr>
        <w:overflowPunct w:val="0"/>
        <w:spacing w:line="560" w:lineRule="exact"/>
        <w:ind w:firstLineChars="200" w:firstLine="640"/>
        <w:rPr>
          <w:rFonts w:ascii="仿宋_GB2312" w:eastAsia="仿宋_GB2312"/>
          <w:sz w:val="32"/>
          <w:szCs w:val="32"/>
        </w:rPr>
      </w:pPr>
    </w:p>
    <w:p w:rsidR="00AE3697" w:rsidRPr="007D4EE5" w:rsidRDefault="00AE3697" w:rsidP="007D4EE5">
      <w:pPr>
        <w:overflowPunct w:val="0"/>
        <w:spacing w:line="560" w:lineRule="exact"/>
        <w:ind w:firstLineChars="200" w:firstLine="640"/>
        <w:rPr>
          <w:rFonts w:ascii="仿宋_GB2312" w:eastAsia="仿宋_GB2312"/>
          <w:sz w:val="32"/>
          <w:szCs w:val="32"/>
        </w:rPr>
      </w:pPr>
    </w:p>
    <w:p w:rsidR="00AE3697" w:rsidRPr="007D4EE5" w:rsidRDefault="00AE3697" w:rsidP="007D4EE5">
      <w:pPr>
        <w:overflowPunct w:val="0"/>
        <w:spacing w:line="560" w:lineRule="exact"/>
        <w:ind w:firstLineChars="200" w:firstLine="640"/>
        <w:rPr>
          <w:rFonts w:ascii="仿宋_GB2312" w:eastAsia="仿宋_GB2312"/>
          <w:sz w:val="32"/>
          <w:szCs w:val="32"/>
        </w:rPr>
      </w:pPr>
    </w:p>
    <w:p w:rsidR="00AE3697" w:rsidRPr="007D4EE5" w:rsidRDefault="00AE3697" w:rsidP="007D4EE5">
      <w:pPr>
        <w:overflowPunct w:val="0"/>
        <w:spacing w:line="560" w:lineRule="exact"/>
        <w:ind w:firstLineChars="200" w:firstLine="640"/>
        <w:rPr>
          <w:rFonts w:ascii="仿宋_GB2312" w:eastAsia="仿宋_GB2312"/>
          <w:sz w:val="32"/>
          <w:szCs w:val="32"/>
        </w:rPr>
      </w:pPr>
    </w:p>
    <w:p w:rsidR="00AE3697" w:rsidRPr="007D4EE5" w:rsidRDefault="00AE3697" w:rsidP="007D4EE5">
      <w:pPr>
        <w:overflowPunct w:val="0"/>
        <w:spacing w:line="560" w:lineRule="exact"/>
        <w:ind w:firstLineChars="200" w:firstLine="640"/>
        <w:rPr>
          <w:rFonts w:ascii="仿宋_GB2312" w:eastAsia="仿宋_GB2312"/>
          <w:sz w:val="32"/>
          <w:szCs w:val="32"/>
        </w:rPr>
      </w:pPr>
    </w:p>
    <w:p w:rsidR="00AE3697" w:rsidRPr="007D4EE5" w:rsidRDefault="00AE3697" w:rsidP="007D4EE5">
      <w:pPr>
        <w:overflowPunct w:val="0"/>
        <w:spacing w:line="560" w:lineRule="exact"/>
        <w:ind w:firstLineChars="200" w:firstLine="640"/>
        <w:rPr>
          <w:rFonts w:ascii="仿宋_GB2312" w:eastAsia="仿宋_GB2312"/>
          <w:sz w:val="32"/>
          <w:szCs w:val="32"/>
        </w:rPr>
      </w:pPr>
    </w:p>
    <w:p w:rsidR="00AE3697" w:rsidRPr="00AE3697" w:rsidRDefault="00AE3697" w:rsidP="00AE3697"/>
    <w:p w:rsidR="00AE3697" w:rsidRPr="00AE3697" w:rsidRDefault="00AE3697" w:rsidP="00AE3697"/>
    <w:p w:rsidR="00AE3697" w:rsidRPr="00AE3697" w:rsidRDefault="00AE3697" w:rsidP="00AE3697"/>
    <w:p w:rsidR="00AE3697" w:rsidRPr="007D4EE5" w:rsidRDefault="00AE3697" w:rsidP="00AE3697">
      <w:pPr>
        <w:pStyle w:val="ab"/>
        <w:rPr>
          <w:rFonts w:ascii="方正小标宋简体" w:eastAsia="方正小标宋简体" w:hint="eastAsia"/>
          <w:b w:val="0"/>
          <w:sz w:val="36"/>
          <w:szCs w:val="36"/>
        </w:rPr>
      </w:pPr>
      <w:r w:rsidRPr="007D4EE5">
        <w:rPr>
          <w:rFonts w:ascii="方正小标宋简体" w:eastAsia="方正小标宋简体" w:hint="eastAsia"/>
          <w:b w:val="0"/>
          <w:sz w:val="36"/>
          <w:szCs w:val="36"/>
        </w:rPr>
        <w:t>坚持“一国两制”推进祖国统一</w:t>
      </w:r>
      <w:r w:rsidR="00DA6791">
        <w:rPr>
          <w:rFonts w:ascii="方正小标宋简体" w:eastAsia="方正小标宋简体" w:hint="eastAsia"/>
          <w:b w:val="0"/>
          <w:sz w:val="36"/>
          <w:szCs w:val="36"/>
        </w:rPr>
        <w:t xml:space="preserve"> </w:t>
      </w:r>
      <w:r w:rsidRPr="007D4EE5">
        <w:rPr>
          <w:rFonts w:ascii="方正小标宋简体" w:eastAsia="方正小标宋简体" w:hint="eastAsia"/>
          <w:b w:val="0"/>
          <w:sz w:val="36"/>
          <w:szCs w:val="36"/>
        </w:rPr>
        <w:t>——十二论深入学习贯彻党的十九大精神</w:t>
      </w:r>
    </w:p>
    <w:p w:rsidR="00E72E97" w:rsidRPr="007D4EE5" w:rsidRDefault="00E72E97" w:rsidP="007D4EE5">
      <w:pPr>
        <w:jc w:val="center"/>
        <w:rPr>
          <w:rFonts w:ascii="楷体_GB2312" w:eastAsia="楷体_GB2312"/>
          <w:sz w:val="32"/>
          <w:szCs w:val="32"/>
        </w:rPr>
      </w:pPr>
      <w:r w:rsidRPr="007D4EE5">
        <w:rPr>
          <w:rFonts w:ascii="楷体_GB2312" w:eastAsia="楷体_GB2312" w:hint="eastAsia"/>
          <w:sz w:val="32"/>
          <w:szCs w:val="32"/>
        </w:rPr>
        <w:t>来源：光明日报</w:t>
      </w:r>
    </w:p>
    <w:p w:rsidR="00AE3697" w:rsidRPr="007D4EE5" w:rsidRDefault="00AE3697" w:rsidP="007D4EE5">
      <w:pPr>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中国是包括港澳同胞、台湾同胞在内的海内外全体中国人的共同家园。保持香港、澳门长期繁荣稳定，实现祖国完全统一，是实现中华民族伟大复兴的必然要求。要实现这一宏伟目标，必须把维护中央对香港、澳门特别行政区全面管治权和保障特别行政区高度自治权有机结合起来，确保“一国两制”方针不会变、不动摇，确保“一国两制”实践不变形、不走样。</w:t>
      </w:r>
    </w:p>
    <w:p w:rsidR="00AE3697" w:rsidRPr="007D4EE5" w:rsidRDefault="00AE3697" w:rsidP="007D4EE5">
      <w:pPr>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血脉亲情割不断。“一国两制”这一科学构想勾画出一幅国家和平统一战略和治国理</w:t>
      </w:r>
      <w:proofErr w:type="gramStart"/>
      <w:r w:rsidRPr="007D4EE5">
        <w:rPr>
          <w:rFonts w:ascii="仿宋_GB2312" w:eastAsia="仿宋_GB2312" w:hint="eastAsia"/>
          <w:sz w:val="32"/>
          <w:szCs w:val="32"/>
        </w:rPr>
        <w:t>政模式</w:t>
      </w:r>
      <w:proofErr w:type="gramEnd"/>
      <w:r w:rsidRPr="007D4EE5">
        <w:rPr>
          <w:rFonts w:ascii="仿宋_GB2312" w:eastAsia="仿宋_GB2312" w:hint="eastAsia"/>
          <w:sz w:val="32"/>
          <w:szCs w:val="32"/>
        </w:rPr>
        <w:t>的新蓝图，形成为改革开放时期的一项基本国策。香港、澳门回归祖国蓬勃发展的经验表明，“一国两制”是解决历史遗留的香港、澳门问题的最佳方案。正如习近平总书记所言：“‘一国两制’是中国的一个伟大创举，是中国为国际社会解决类似问题提供的一个新思路新方案，是中华民族为世界和平与发展</w:t>
      </w:r>
      <w:proofErr w:type="gramStart"/>
      <w:r w:rsidRPr="007D4EE5">
        <w:rPr>
          <w:rFonts w:ascii="仿宋_GB2312" w:eastAsia="仿宋_GB2312" w:hint="eastAsia"/>
          <w:sz w:val="32"/>
          <w:szCs w:val="32"/>
        </w:rPr>
        <w:t>作出</w:t>
      </w:r>
      <w:proofErr w:type="gramEnd"/>
      <w:r w:rsidRPr="007D4EE5">
        <w:rPr>
          <w:rFonts w:ascii="仿宋_GB2312" w:eastAsia="仿宋_GB2312" w:hint="eastAsia"/>
          <w:sz w:val="32"/>
          <w:szCs w:val="32"/>
        </w:rPr>
        <w:t>的新贡献，凝结了海纳百川、有容乃大的中国智慧。”要保持香港、澳门长期繁荣稳定，必须全面准确贯彻“一国两制”、“港人治港”、“澳人治澳”、高度自治的方针，严格依照宪法和基本法办事，完善与基本法实施相关的制度和机制。</w:t>
      </w:r>
    </w:p>
    <w:p w:rsidR="00AE3697" w:rsidRPr="007D4EE5" w:rsidRDefault="00AE3697" w:rsidP="007D4EE5">
      <w:pPr>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lastRenderedPageBreak/>
        <w:t>作为前无古人的事业，“一国两制”实践不会一帆风顺，在实践中会遇到一些新情况新问题。回首20年来，伟大祖国永远是香港、澳门的坚强后盾，中央领导集体高度重视“一国两制”在港澳的实施，积累了丰富的成功经验。特别是党的十八大以来，以习近平同志为核心的党中央总揽全局，针对新情况新问题提出了一系列重大指导思想，为深入实施“一国两制”指明了方向，将“一国两制”纳入国家“两个一百年”奋斗目标和实现中华民族伟大复兴的中国梦，将香港、澳门融入中华民族命运共同体，通过一系列努力满足香港、澳门居民对美好生活的期待，继续推动香港、澳门各项事业向前发展。</w:t>
      </w:r>
    </w:p>
    <w:p w:rsidR="00AE3697" w:rsidRPr="007D4EE5" w:rsidRDefault="00AE3697" w:rsidP="007D4EE5">
      <w:pPr>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两岸一家亲。不论是几百年前跨越“黑水沟”到台湾“讨生活”，还是几十年前迁徙到台湾，广大台湾同胞都是我们的</w:t>
      </w:r>
      <w:proofErr w:type="gramStart"/>
      <w:r w:rsidRPr="007D4EE5">
        <w:rPr>
          <w:rFonts w:ascii="仿宋_GB2312" w:eastAsia="仿宋_GB2312" w:hint="eastAsia"/>
          <w:sz w:val="32"/>
          <w:szCs w:val="32"/>
        </w:rPr>
        <w:t>骨肉天亲</w:t>
      </w:r>
      <w:proofErr w:type="gramEnd"/>
      <w:r w:rsidRPr="007D4EE5">
        <w:rPr>
          <w:rFonts w:ascii="仿宋_GB2312" w:eastAsia="仿宋_GB2312" w:hint="eastAsia"/>
          <w:sz w:val="32"/>
          <w:szCs w:val="32"/>
        </w:rPr>
        <w:t>。在经济全球化深入发展、两岸联系日益密切的今天，两岸更是割舍不断的命运共同体，我们所追求的国家统一不仅是形式上的统一，更重要的是两岸同胞的心灵契合。为此，党的十九大报告指出，“必须坚持一个中国原则，坚持‘九二共识’，推动两岸关系和平发展，深化两岸经济合作和文化往来，推动两岸同胞共同反对一切分裂国家的活动，共同为实现中华民族伟大复兴而奋斗。”</w:t>
      </w:r>
    </w:p>
    <w:p w:rsidR="00AE3697" w:rsidRPr="007D4EE5" w:rsidRDefault="00AE3697" w:rsidP="007D4EE5">
      <w:pPr>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骨肉相连，血浓于水。实现中华民族伟大复兴，是全体中国人共同的梦想。我们坚信，只要包括港澳台同胞在内的全体中华儿女顺应历史大势、共担民族大义，把民族命运牢牢掌握在自己手中，就一定能够共创中华民族伟大复兴的美好未来。</w:t>
      </w:r>
    </w:p>
    <w:p w:rsidR="00AE3697" w:rsidRDefault="00AE3697" w:rsidP="00AE3697"/>
    <w:p w:rsidR="00AE3697" w:rsidRDefault="00AE3697" w:rsidP="00AE3697"/>
    <w:p w:rsidR="00AE3697" w:rsidRDefault="00AE3697" w:rsidP="00AE3697"/>
    <w:p w:rsidR="00AE3697" w:rsidRDefault="00AE3697" w:rsidP="00AE3697"/>
    <w:p w:rsidR="00AE3697" w:rsidRDefault="00AE3697" w:rsidP="00AE3697"/>
    <w:p w:rsidR="00AE3697" w:rsidRPr="007D4EE5" w:rsidRDefault="00AE3697" w:rsidP="00AE3697">
      <w:pPr>
        <w:pStyle w:val="ab"/>
        <w:rPr>
          <w:rFonts w:ascii="方正小标宋简体" w:eastAsia="方正小标宋简体" w:hint="eastAsia"/>
          <w:b w:val="0"/>
          <w:sz w:val="36"/>
          <w:szCs w:val="36"/>
        </w:rPr>
      </w:pPr>
      <w:r w:rsidRPr="007D4EE5">
        <w:rPr>
          <w:rFonts w:ascii="方正小标宋简体" w:eastAsia="方正小标宋简体" w:hint="eastAsia"/>
          <w:b w:val="0"/>
          <w:sz w:val="36"/>
          <w:szCs w:val="36"/>
        </w:rPr>
        <w:t>坚持推动构建人类命运共同体——十三论深入学习贯彻党的十九大精神</w:t>
      </w:r>
    </w:p>
    <w:p w:rsidR="00E72E97" w:rsidRPr="007D4EE5" w:rsidRDefault="00E72E97" w:rsidP="007D4EE5">
      <w:pPr>
        <w:jc w:val="center"/>
        <w:rPr>
          <w:rFonts w:ascii="楷体_GB2312" w:eastAsia="楷体_GB2312"/>
          <w:sz w:val="32"/>
          <w:szCs w:val="32"/>
        </w:rPr>
      </w:pPr>
      <w:r w:rsidRPr="007D4EE5">
        <w:rPr>
          <w:rFonts w:ascii="楷体_GB2312" w:eastAsia="楷体_GB2312" w:hint="eastAsia"/>
          <w:sz w:val="32"/>
          <w:szCs w:val="32"/>
        </w:rPr>
        <w:t>来源：光明日报</w:t>
      </w:r>
    </w:p>
    <w:p w:rsidR="00E72E97" w:rsidRPr="00E72E97" w:rsidRDefault="00E72E97" w:rsidP="00E72E97"/>
    <w:p w:rsidR="00AE3697" w:rsidRPr="007D4EE5" w:rsidRDefault="00AE3697"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金秋十月，中国胸怀世界，世界眺望中国。</w:t>
      </w:r>
    </w:p>
    <w:p w:rsidR="00AE3697" w:rsidRPr="007D4EE5" w:rsidRDefault="00AE3697"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“各国人民同心协力，构建人类命运共同体，建设持久和平、普遍安全、共同繁荣、开放包容、清洁美丽的世界”。习近平总书记在党的十九大报告中对人类共同命运的关切与呼吁，引发了世界范围的</w:t>
      </w:r>
      <w:proofErr w:type="gramStart"/>
      <w:r w:rsidRPr="007D4EE5">
        <w:rPr>
          <w:rFonts w:ascii="仿宋_GB2312" w:eastAsia="仿宋_GB2312" w:hint="eastAsia"/>
          <w:sz w:val="32"/>
          <w:szCs w:val="32"/>
        </w:rPr>
        <w:t>热议与</w:t>
      </w:r>
      <w:proofErr w:type="gramEnd"/>
      <w:r w:rsidRPr="007D4EE5">
        <w:rPr>
          <w:rFonts w:ascii="仿宋_GB2312" w:eastAsia="仿宋_GB2312" w:hint="eastAsia"/>
          <w:sz w:val="32"/>
          <w:szCs w:val="32"/>
        </w:rPr>
        <w:t>共鸣。聆听中国特色社会主义步入新时代的足音，世界对中国智慧、中国贡献的赞赏与期待达到前所未有的高度。</w:t>
      </w:r>
    </w:p>
    <w:p w:rsidR="00AE3697" w:rsidRPr="007D4EE5" w:rsidRDefault="00AE3697"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党的十九大报告将“坚持推动构建人类命运共同体”列入新时代坚持和发展中国特色社会主义的基本方略，是中国步入世界舞台中心的现实反映和责任担当。在中国特色社会主义事业中形成并日臻完善的构建人类命运共同体理念，是习近平新时代中国特色社会主义思想的鲜明注脚。</w:t>
      </w:r>
    </w:p>
    <w:p w:rsidR="00AE3697" w:rsidRPr="007D4EE5" w:rsidRDefault="00AE3697"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党的十九大在国际舆论中的超高人气，真实地反映了中国共产党作为世界第一大党的领导力和影响力，充分显示出党的十八大以来我们党为全球治理</w:t>
      </w:r>
      <w:proofErr w:type="gramStart"/>
      <w:r w:rsidRPr="007D4EE5">
        <w:rPr>
          <w:rFonts w:ascii="仿宋_GB2312" w:eastAsia="仿宋_GB2312" w:hint="eastAsia"/>
          <w:sz w:val="32"/>
          <w:szCs w:val="32"/>
        </w:rPr>
        <w:t>作出</w:t>
      </w:r>
      <w:proofErr w:type="gramEnd"/>
      <w:r w:rsidRPr="007D4EE5">
        <w:rPr>
          <w:rFonts w:ascii="仿宋_GB2312" w:eastAsia="仿宋_GB2312" w:hint="eastAsia"/>
          <w:sz w:val="32"/>
          <w:szCs w:val="32"/>
        </w:rPr>
        <w:t>的新的重大贡献已广为世界认同。</w:t>
      </w:r>
    </w:p>
    <w:p w:rsidR="00AE3697" w:rsidRPr="007D4EE5" w:rsidRDefault="00AE3697"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在决胜全面建成小康社会的关键时期，我们</w:t>
      </w:r>
      <w:proofErr w:type="gramStart"/>
      <w:r w:rsidRPr="007D4EE5">
        <w:rPr>
          <w:rFonts w:ascii="仿宋_GB2312" w:eastAsia="仿宋_GB2312" w:hint="eastAsia"/>
          <w:sz w:val="32"/>
          <w:szCs w:val="32"/>
        </w:rPr>
        <w:t>党同样</w:t>
      </w:r>
      <w:proofErr w:type="gramEnd"/>
      <w:r w:rsidRPr="007D4EE5">
        <w:rPr>
          <w:rFonts w:ascii="仿宋_GB2312" w:eastAsia="仿宋_GB2312" w:hint="eastAsia"/>
          <w:sz w:val="32"/>
          <w:szCs w:val="32"/>
        </w:rPr>
        <w:t>心系</w:t>
      </w:r>
      <w:r w:rsidRPr="007D4EE5">
        <w:rPr>
          <w:rFonts w:ascii="仿宋_GB2312" w:eastAsia="仿宋_GB2312" w:hint="eastAsia"/>
          <w:sz w:val="32"/>
          <w:szCs w:val="32"/>
        </w:rPr>
        <w:lastRenderedPageBreak/>
        <w:t>世界和平与共同发展。中华民族伟大复兴的中国梦与全人类怀抱的和平与发展愿景深度交融。“人类同住地球村，不同文明、不同宗教信仰、不同社会制度、不同发展水平的国家是一个相互依存的命运共同体，相互尊重、平等合作、互利共赢、融合包容”。基于这一根本认识，我们党在为中国人民谋幸福的同时，始终为人类进步事业而奋斗，始终把为人类</w:t>
      </w:r>
      <w:proofErr w:type="gramStart"/>
      <w:r w:rsidRPr="007D4EE5">
        <w:rPr>
          <w:rFonts w:ascii="仿宋_GB2312" w:eastAsia="仿宋_GB2312" w:hint="eastAsia"/>
          <w:sz w:val="32"/>
          <w:szCs w:val="32"/>
        </w:rPr>
        <w:t>作出</w:t>
      </w:r>
      <w:proofErr w:type="gramEnd"/>
      <w:r w:rsidRPr="007D4EE5">
        <w:rPr>
          <w:rFonts w:ascii="仿宋_GB2312" w:eastAsia="仿宋_GB2312" w:hint="eastAsia"/>
          <w:sz w:val="32"/>
          <w:szCs w:val="32"/>
        </w:rPr>
        <w:t>新的更大的贡献作为自己的使命。</w:t>
      </w:r>
    </w:p>
    <w:p w:rsidR="00AE3697" w:rsidRPr="007D4EE5" w:rsidRDefault="00AE3697"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党的十八大以来，针对世界面临的大发展大变革大调整，中国更加自信地拿出大智慧大担当大作为，以习近平同志为核心的党中央就世界前途与人类命运提出历史性、开创性的中国方案。2013年3月，习近平主席在莫斯科国际关系学院发表演讲时首次在国际场合向世界提出“命运共同体”概念；今年2月，在联合国社会发展委员会第55届会议上，“构建人类命运共同体”理念首次被写入联合国决议。这一不断丰富完善的中国方略及其主张的共商共建共享的全球治理观，强调构建以平等公正、合作共赢为核心的新秩序，为国际秩序的革新完善提供了新的话语体系和路径选择，成为应对当今时代“发展赤字、和平赤字、治理赤字”的人间正道。</w:t>
      </w:r>
    </w:p>
    <w:p w:rsidR="00AE3697" w:rsidRPr="007D4EE5" w:rsidRDefault="00AE3697"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党的十九大报告对世界形势</w:t>
      </w:r>
      <w:proofErr w:type="gramStart"/>
      <w:r w:rsidRPr="007D4EE5">
        <w:rPr>
          <w:rFonts w:ascii="仿宋_GB2312" w:eastAsia="仿宋_GB2312" w:hint="eastAsia"/>
          <w:sz w:val="32"/>
          <w:szCs w:val="32"/>
        </w:rPr>
        <w:t>作出</w:t>
      </w:r>
      <w:proofErr w:type="gramEnd"/>
      <w:r w:rsidRPr="007D4EE5">
        <w:rPr>
          <w:rFonts w:ascii="仿宋_GB2312" w:eastAsia="仿宋_GB2312" w:hint="eastAsia"/>
          <w:sz w:val="32"/>
          <w:szCs w:val="32"/>
        </w:rPr>
        <w:t>清晰的判断。面对霸权主义、零和思维对国际格局的长期负面影响，面对世界前途的不稳定性不确定性，面对全球经济增长动能不足，贫富分化日益严重，地区热点问题此起彼伏，非传统安全威胁持续蔓延等人类面临的共同挑战，唯有秉持构建人类命运共同体理念，超越意识形态分歧、价值观念差异、文明之间隔阂、</w:t>
      </w:r>
      <w:r w:rsidRPr="007D4EE5">
        <w:rPr>
          <w:rFonts w:ascii="仿宋_GB2312" w:eastAsia="仿宋_GB2312" w:hint="eastAsia"/>
          <w:sz w:val="32"/>
          <w:szCs w:val="32"/>
        </w:rPr>
        <w:lastRenderedPageBreak/>
        <w:t>社会制度矛盾，以更加包容的姿态迎接经济全球化、政治多极化、社会信息化和文化多样化大潮，需要世界各国从伙伴关系、安全格局、经济发展、文明交流、生态建设等方面</w:t>
      </w:r>
      <w:proofErr w:type="gramStart"/>
      <w:r w:rsidRPr="007D4EE5">
        <w:rPr>
          <w:rFonts w:ascii="仿宋_GB2312" w:eastAsia="仿宋_GB2312" w:hint="eastAsia"/>
          <w:sz w:val="32"/>
          <w:szCs w:val="32"/>
        </w:rPr>
        <w:t>作出</w:t>
      </w:r>
      <w:proofErr w:type="gramEnd"/>
      <w:r w:rsidRPr="007D4EE5">
        <w:rPr>
          <w:rFonts w:ascii="仿宋_GB2312" w:eastAsia="仿宋_GB2312" w:hint="eastAsia"/>
          <w:sz w:val="32"/>
          <w:szCs w:val="32"/>
        </w:rPr>
        <w:t>共同努力，建设更加公正、合理的全球治理体系，让不同国家、不同阶层、不同人群共享全球发展的成果和收益。</w:t>
      </w:r>
    </w:p>
    <w:p w:rsidR="00AE3697" w:rsidRPr="007D4EE5" w:rsidRDefault="00AE3697" w:rsidP="007D4EE5">
      <w:pPr>
        <w:overflowPunct w:val="0"/>
        <w:spacing w:line="560" w:lineRule="exact"/>
        <w:ind w:firstLineChars="200" w:firstLine="640"/>
        <w:rPr>
          <w:rFonts w:ascii="仿宋_GB2312" w:eastAsia="仿宋_GB2312"/>
          <w:sz w:val="32"/>
          <w:szCs w:val="32"/>
        </w:rPr>
      </w:pPr>
      <w:r w:rsidRPr="007D4EE5">
        <w:rPr>
          <w:rFonts w:ascii="仿宋_GB2312" w:eastAsia="仿宋_GB2312" w:hint="eastAsia"/>
          <w:sz w:val="32"/>
          <w:szCs w:val="32"/>
        </w:rPr>
        <w:t>知之深则行之必至。“中国人民的梦想同各国人民的梦想息息相通，实现中国梦离不开和平的国际环境和稳定的国际秩序”。世界相信，新时代的中国将始终与国际社会同呼吸、共命运，始终做世界和平的建设者、全球发展的贡献者、国际秩序的维护者。</w:t>
      </w:r>
    </w:p>
    <w:p w:rsidR="00AE3697" w:rsidRPr="00AE3697" w:rsidRDefault="00AE3697" w:rsidP="00AE3697"/>
    <w:p w:rsidR="00AE3697" w:rsidRDefault="00AE3697" w:rsidP="00AE3697">
      <w:pPr>
        <w:pStyle w:val="ab"/>
        <w:rPr>
          <w:rFonts w:hint="eastAsia"/>
        </w:rPr>
      </w:pPr>
    </w:p>
    <w:p w:rsidR="00AE3697" w:rsidRPr="00AE3697" w:rsidRDefault="00AE3697" w:rsidP="00AE3697"/>
    <w:p w:rsidR="00AE3697" w:rsidRDefault="00AE3697" w:rsidP="00AE3697"/>
    <w:p w:rsidR="007D4EE5" w:rsidRDefault="007D4EE5" w:rsidP="00AE3697"/>
    <w:p w:rsidR="007D4EE5" w:rsidRDefault="007D4EE5" w:rsidP="00AE3697"/>
    <w:p w:rsidR="007D4EE5" w:rsidRDefault="007D4EE5" w:rsidP="00AE3697"/>
    <w:p w:rsidR="007D4EE5" w:rsidRDefault="007D4EE5" w:rsidP="00AE3697"/>
    <w:p w:rsidR="007D4EE5" w:rsidRDefault="007D4EE5" w:rsidP="00AE3697"/>
    <w:p w:rsidR="007D4EE5" w:rsidRDefault="007D4EE5" w:rsidP="00AE3697"/>
    <w:p w:rsidR="007D4EE5" w:rsidRDefault="007D4EE5" w:rsidP="00AE3697"/>
    <w:p w:rsidR="007D4EE5" w:rsidRDefault="007D4EE5" w:rsidP="00AE3697"/>
    <w:p w:rsidR="007D4EE5" w:rsidRPr="00AE3697" w:rsidRDefault="007D4EE5" w:rsidP="00AE3697"/>
    <w:p w:rsidR="00AE3697" w:rsidRPr="00AE3697" w:rsidRDefault="00AE3697" w:rsidP="00AE3697"/>
    <w:p w:rsidR="00AE3697" w:rsidRPr="00AE3697" w:rsidRDefault="00AE3697" w:rsidP="00AE3697"/>
    <w:p w:rsidR="00AE3697" w:rsidRPr="00AE3697" w:rsidRDefault="00AE3697" w:rsidP="00AE3697"/>
    <w:p w:rsidR="00AE3697" w:rsidRPr="00AE3697" w:rsidRDefault="00AE3697" w:rsidP="00AE3697"/>
    <w:p w:rsidR="00AE3697" w:rsidRPr="00AE3697" w:rsidRDefault="00AE3697" w:rsidP="00AE3697"/>
    <w:p w:rsidR="00AE3697" w:rsidRPr="00AE3697" w:rsidRDefault="00AE3697" w:rsidP="00AE3697"/>
    <w:p w:rsidR="00AE3697" w:rsidRPr="00AE3697" w:rsidRDefault="00AE3697" w:rsidP="00AE3697"/>
    <w:p w:rsidR="00AE3697" w:rsidRPr="00AE3697" w:rsidRDefault="00AE3697" w:rsidP="00AE3697"/>
    <w:p w:rsidR="00AE3697" w:rsidRPr="00AE3697" w:rsidRDefault="00AE3697" w:rsidP="00AE3697"/>
    <w:p w:rsidR="00AE3697" w:rsidRPr="00AE3697" w:rsidRDefault="00AE3697" w:rsidP="00AE3697"/>
    <w:p w:rsidR="00AE3697" w:rsidRDefault="00AE3697" w:rsidP="00AE3697"/>
    <w:p w:rsidR="00AE3697" w:rsidRDefault="00AE3697" w:rsidP="00AE3697">
      <w:pPr>
        <w:jc w:val="center"/>
      </w:pPr>
    </w:p>
    <w:p w:rsidR="00AE3697" w:rsidRDefault="00AE3697" w:rsidP="00AE3697">
      <w:pPr>
        <w:jc w:val="center"/>
      </w:pPr>
    </w:p>
    <w:p w:rsidR="00AE3697" w:rsidRPr="007D4EE5" w:rsidRDefault="00954FA6" w:rsidP="00954FA6">
      <w:pPr>
        <w:pStyle w:val="ab"/>
        <w:rPr>
          <w:rFonts w:ascii="方正小标宋简体" w:eastAsia="方正小标宋简体" w:hint="eastAsia"/>
          <w:b w:val="0"/>
          <w:sz w:val="36"/>
          <w:szCs w:val="36"/>
        </w:rPr>
      </w:pPr>
      <w:r w:rsidRPr="007D4EE5">
        <w:rPr>
          <w:rFonts w:ascii="方正小标宋简体" w:eastAsia="方正小标宋简体" w:hint="eastAsia"/>
          <w:b w:val="0"/>
          <w:sz w:val="36"/>
          <w:szCs w:val="36"/>
        </w:rPr>
        <w:t>坚持全面从严治党——十四论深入学习贯彻党的十九大精神</w:t>
      </w:r>
    </w:p>
    <w:p w:rsidR="00954FA6" w:rsidRPr="007D4EE5" w:rsidRDefault="00954FA6" w:rsidP="007D4EE5">
      <w:pPr>
        <w:jc w:val="center"/>
        <w:rPr>
          <w:rFonts w:ascii="楷体_GB2312" w:eastAsia="楷体_GB2312"/>
          <w:sz w:val="32"/>
          <w:szCs w:val="32"/>
        </w:rPr>
      </w:pPr>
      <w:r w:rsidRPr="007D4EE5">
        <w:rPr>
          <w:rFonts w:ascii="楷体_GB2312" w:eastAsia="楷体_GB2312" w:hint="eastAsia"/>
          <w:sz w:val="32"/>
          <w:szCs w:val="32"/>
        </w:rPr>
        <w:t>来源：光明日报</w:t>
      </w:r>
    </w:p>
    <w:p w:rsidR="00954FA6" w:rsidRPr="007D4EE5" w:rsidRDefault="00954FA6" w:rsidP="007D4EE5">
      <w:pPr>
        <w:overflowPunct w:val="0"/>
        <w:spacing w:line="580" w:lineRule="exact"/>
        <w:ind w:firstLineChars="200" w:firstLine="640"/>
        <w:rPr>
          <w:rFonts w:ascii="仿宋_GB2312" w:eastAsia="仿宋_GB2312"/>
          <w:sz w:val="32"/>
          <w:szCs w:val="32"/>
        </w:rPr>
      </w:pPr>
      <w:r w:rsidRPr="007D4EE5">
        <w:rPr>
          <w:rFonts w:ascii="仿宋_GB2312" w:eastAsia="仿宋_GB2312" w:hint="eastAsia"/>
          <w:sz w:val="32"/>
          <w:szCs w:val="32"/>
        </w:rPr>
        <w:t>10月25日，习近平总书记和新一届中共中央政治局常委在人民大会堂同采访党的十九大的中外记者亲切见面。习近平总书记在重要讲话中再度重申：全面从严治党永远在路上。</w:t>
      </w:r>
    </w:p>
    <w:p w:rsidR="00954FA6" w:rsidRPr="007D4EE5" w:rsidRDefault="00954FA6" w:rsidP="007D4EE5">
      <w:pPr>
        <w:overflowPunct w:val="0"/>
        <w:spacing w:line="580" w:lineRule="exact"/>
        <w:ind w:firstLineChars="200" w:firstLine="640"/>
        <w:rPr>
          <w:rFonts w:ascii="仿宋_GB2312" w:eastAsia="仿宋_GB2312"/>
          <w:sz w:val="32"/>
          <w:szCs w:val="32"/>
        </w:rPr>
      </w:pPr>
      <w:r w:rsidRPr="007D4EE5">
        <w:rPr>
          <w:rFonts w:ascii="仿宋_GB2312" w:eastAsia="仿宋_GB2312" w:hint="eastAsia"/>
          <w:sz w:val="32"/>
          <w:szCs w:val="32"/>
        </w:rPr>
        <w:t>10月27日，十九届中共中央政治局召开会议，研究部署学习宣传贯彻党的十九大精神。会议要求全党严格遵守党章和党内政治生活准则，全面落实党的十九大关于加强和维护党中央集中统一领导的各项要求，自觉在以习近平同志为核心的党中央集中统一领导下履行职责、开展工作，坚决维护习近平总书记作为党中央的核心、全党的核心的地位，凝聚全党意志，激发全国各族人民充满信心朝着实现“两个一百年”奋斗目标、建设社会主义现代化强国、实现中华民族伟大复兴中国梦的宏伟目标奋勇前进。</w:t>
      </w:r>
    </w:p>
    <w:p w:rsidR="00954FA6" w:rsidRPr="007D4EE5" w:rsidRDefault="00954FA6" w:rsidP="007D4EE5">
      <w:pPr>
        <w:overflowPunct w:val="0"/>
        <w:spacing w:line="580" w:lineRule="exact"/>
        <w:ind w:firstLineChars="200" w:firstLine="640"/>
        <w:rPr>
          <w:rFonts w:ascii="仿宋_GB2312" w:eastAsia="仿宋_GB2312"/>
          <w:sz w:val="32"/>
          <w:szCs w:val="32"/>
        </w:rPr>
      </w:pPr>
      <w:r w:rsidRPr="007D4EE5">
        <w:rPr>
          <w:rFonts w:ascii="仿宋_GB2312" w:eastAsia="仿宋_GB2312" w:hint="eastAsia"/>
          <w:sz w:val="32"/>
          <w:szCs w:val="32"/>
        </w:rPr>
        <w:t>中国特色社会主义进入新时代，坚持全面从严治党提出了新要求。</w:t>
      </w:r>
    </w:p>
    <w:p w:rsidR="00954FA6" w:rsidRPr="007D4EE5" w:rsidRDefault="00954FA6" w:rsidP="007D4EE5">
      <w:pPr>
        <w:overflowPunct w:val="0"/>
        <w:spacing w:line="580" w:lineRule="exact"/>
        <w:ind w:firstLineChars="200" w:firstLine="640"/>
        <w:rPr>
          <w:rFonts w:ascii="仿宋_GB2312" w:eastAsia="仿宋_GB2312"/>
          <w:sz w:val="32"/>
          <w:szCs w:val="32"/>
        </w:rPr>
      </w:pPr>
      <w:r w:rsidRPr="007D4EE5">
        <w:rPr>
          <w:rFonts w:ascii="仿宋_GB2312" w:eastAsia="仿宋_GB2312" w:hint="eastAsia"/>
          <w:sz w:val="32"/>
          <w:szCs w:val="32"/>
        </w:rPr>
        <w:t>党的领导是做好党和国家各项工作的根本保证。我国社会主义政治制度优越性的一个突出特点是党总揽全局、协调各方的领导核心作用。党要团结带领人民进行伟大斗争、推</w:t>
      </w:r>
      <w:r w:rsidRPr="007D4EE5">
        <w:rPr>
          <w:rFonts w:ascii="仿宋_GB2312" w:eastAsia="仿宋_GB2312" w:hint="eastAsia"/>
          <w:sz w:val="32"/>
          <w:szCs w:val="32"/>
        </w:rPr>
        <w:lastRenderedPageBreak/>
        <w:t>进伟大事业、实现伟大梦想，必须毫不动摇坚持和完善党的领导，毫不动摇把党建设得更加坚强有力。</w:t>
      </w:r>
    </w:p>
    <w:p w:rsidR="00954FA6" w:rsidRPr="007D4EE5" w:rsidRDefault="00954FA6" w:rsidP="007D4EE5">
      <w:pPr>
        <w:overflowPunct w:val="0"/>
        <w:spacing w:line="580" w:lineRule="exact"/>
        <w:ind w:firstLineChars="200" w:firstLine="640"/>
        <w:rPr>
          <w:rFonts w:ascii="仿宋_GB2312" w:eastAsia="仿宋_GB2312"/>
          <w:sz w:val="32"/>
          <w:szCs w:val="32"/>
        </w:rPr>
      </w:pPr>
      <w:r w:rsidRPr="007D4EE5">
        <w:rPr>
          <w:rFonts w:ascii="仿宋_GB2312" w:eastAsia="仿宋_GB2312" w:hint="eastAsia"/>
          <w:sz w:val="32"/>
          <w:szCs w:val="32"/>
        </w:rPr>
        <w:t>党的政治建设必须摆在首位。保证全党服从中央，坚持党中央权威和集中统一领导，是党的政治建设的首要任务。全党要坚定执行党的政治路线，严格遵守政治纪律和政治规矩，在政治立场、政治方向、政治原则、政治道路上同党中央保持高度一致。全党同志特别是高级干部要加强党性锻炼，不断提高政治觉悟和政治能力，把对党忠诚、为党分忧、为党尽职、为民造福作为根本政治担当，永葆共产党人政治本色。</w:t>
      </w:r>
    </w:p>
    <w:p w:rsidR="00954FA6" w:rsidRPr="007D4EE5" w:rsidRDefault="00954FA6" w:rsidP="007D4EE5">
      <w:pPr>
        <w:overflowPunct w:val="0"/>
        <w:spacing w:line="580" w:lineRule="exact"/>
        <w:ind w:firstLineChars="200" w:firstLine="640"/>
        <w:rPr>
          <w:rFonts w:ascii="仿宋_GB2312" w:eastAsia="仿宋_GB2312"/>
          <w:sz w:val="32"/>
          <w:szCs w:val="32"/>
        </w:rPr>
      </w:pPr>
      <w:r w:rsidRPr="007D4EE5">
        <w:rPr>
          <w:rFonts w:ascii="仿宋_GB2312" w:eastAsia="仿宋_GB2312" w:hint="eastAsia"/>
          <w:sz w:val="32"/>
          <w:szCs w:val="32"/>
        </w:rPr>
        <w:t>全党同志都要自觉用习近平新时代中国特色社会主义思想武装头脑、推动工作、指导实践。共产主义远大理想和中国特色社会主义共同理想，是中国共产党人的精神支柱和政治灵魂，也是保持党的团结统一的思想基础。要把坚定理想信念作为党的思想建设的首要任务，教育引导全党牢记党的宗旨，挺起共产党人的精神脊梁，解决好世界观、人生观、价值观这个“总开关”问题，自觉做共产主义远大理想和中国特色社会主义共同理想的坚定信仰者和忠实实践者。</w:t>
      </w:r>
    </w:p>
    <w:p w:rsidR="00954FA6" w:rsidRPr="007D4EE5" w:rsidRDefault="00954FA6" w:rsidP="007D4EE5">
      <w:pPr>
        <w:overflowPunct w:val="0"/>
        <w:spacing w:line="580" w:lineRule="exact"/>
        <w:ind w:firstLineChars="200" w:firstLine="640"/>
        <w:rPr>
          <w:rFonts w:ascii="仿宋_GB2312" w:eastAsia="仿宋_GB2312"/>
          <w:sz w:val="32"/>
          <w:szCs w:val="32"/>
        </w:rPr>
      </w:pPr>
      <w:r w:rsidRPr="007D4EE5">
        <w:rPr>
          <w:rFonts w:ascii="仿宋_GB2312" w:eastAsia="仿宋_GB2312" w:hint="eastAsia"/>
          <w:sz w:val="32"/>
          <w:szCs w:val="32"/>
        </w:rPr>
        <w:t>习近平总书记强调，要把制度建设摆在党的建设的重要位置，以制度建设巩固思想建设、组织建设、作风建设、反腐倡廉建设成果，加强制度执行力建设，为党的长治久安提供坚强制度保障。党的十九大报告要求全党建设高素质专业化干部队伍，坚持党</w:t>
      </w:r>
      <w:proofErr w:type="gramStart"/>
      <w:r w:rsidRPr="007D4EE5">
        <w:rPr>
          <w:rFonts w:ascii="仿宋_GB2312" w:eastAsia="仿宋_GB2312" w:hint="eastAsia"/>
          <w:sz w:val="32"/>
          <w:szCs w:val="32"/>
        </w:rPr>
        <w:t>管人才</w:t>
      </w:r>
      <w:proofErr w:type="gramEnd"/>
      <w:r w:rsidRPr="007D4EE5">
        <w:rPr>
          <w:rFonts w:ascii="仿宋_GB2312" w:eastAsia="仿宋_GB2312" w:hint="eastAsia"/>
          <w:sz w:val="32"/>
          <w:szCs w:val="32"/>
        </w:rPr>
        <w:t>原则；加强基层组织建设，着力解决一些基层党组织弱化、虚化、边缘化问题；健全党和国</w:t>
      </w:r>
      <w:r w:rsidRPr="007D4EE5">
        <w:rPr>
          <w:rFonts w:ascii="仿宋_GB2312" w:eastAsia="仿宋_GB2312" w:hint="eastAsia"/>
          <w:sz w:val="32"/>
          <w:szCs w:val="32"/>
        </w:rPr>
        <w:lastRenderedPageBreak/>
        <w:t>家监督体系，</w:t>
      </w:r>
      <w:proofErr w:type="gramStart"/>
      <w:r w:rsidRPr="007D4EE5">
        <w:rPr>
          <w:rFonts w:ascii="仿宋_GB2312" w:eastAsia="仿宋_GB2312" w:hint="eastAsia"/>
          <w:sz w:val="32"/>
          <w:szCs w:val="32"/>
        </w:rPr>
        <w:t>构建党统一</w:t>
      </w:r>
      <w:proofErr w:type="gramEnd"/>
      <w:r w:rsidRPr="007D4EE5">
        <w:rPr>
          <w:rFonts w:ascii="仿宋_GB2312" w:eastAsia="仿宋_GB2312" w:hint="eastAsia"/>
          <w:sz w:val="32"/>
          <w:szCs w:val="32"/>
        </w:rPr>
        <w:t>指挥、全面覆盖、权威高效的监督体系；增强学习本领，在全党营造善于学习、勇于实践的浓厚氛围，建设马克思主义学习型政党，推动建设学习大国。一系列制度的健全，必将在全党形成锐意进取、埋头苦干的生动局面。</w:t>
      </w:r>
    </w:p>
    <w:p w:rsidR="00954FA6" w:rsidRPr="007D4EE5" w:rsidRDefault="00954FA6" w:rsidP="007D4EE5">
      <w:pPr>
        <w:overflowPunct w:val="0"/>
        <w:spacing w:line="580" w:lineRule="exact"/>
        <w:ind w:firstLineChars="200" w:firstLine="640"/>
        <w:rPr>
          <w:rFonts w:ascii="仿宋_GB2312" w:eastAsia="仿宋_GB2312"/>
          <w:sz w:val="32"/>
          <w:szCs w:val="32"/>
        </w:rPr>
      </w:pPr>
      <w:r w:rsidRPr="007D4EE5">
        <w:rPr>
          <w:rFonts w:ascii="仿宋_GB2312" w:eastAsia="仿宋_GB2312" w:hint="eastAsia"/>
          <w:sz w:val="32"/>
          <w:szCs w:val="32"/>
        </w:rPr>
        <w:t>必须看到，当前，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党的十八大以来，全党上下持之以恒正风</w:t>
      </w:r>
      <w:proofErr w:type="gramStart"/>
      <w:r w:rsidRPr="007D4EE5">
        <w:rPr>
          <w:rFonts w:ascii="仿宋_GB2312" w:eastAsia="仿宋_GB2312" w:hint="eastAsia"/>
          <w:sz w:val="32"/>
          <w:szCs w:val="32"/>
        </w:rPr>
        <w:t>肃</w:t>
      </w:r>
      <w:proofErr w:type="gramEnd"/>
      <w:r w:rsidRPr="007D4EE5">
        <w:rPr>
          <w:rFonts w:ascii="仿宋_GB2312" w:eastAsia="仿宋_GB2312" w:hint="eastAsia"/>
          <w:sz w:val="32"/>
          <w:szCs w:val="32"/>
        </w:rPr>
        <w:t>纪，成效斐然。十九大报告要求全党巩固拓展落实中央八项规定精神成果，继续整治“四风”问题，坚决反对特权思想和特权现象。让党员、干部知敬畏、存戒惧、守底线，习惯在受监督和约束的环境中工作生活。</w:t>
      </w:r>
    </w:p>
    <w:p w:rsidR="00954FA6" w:rsidRPr="007D4EE5" w:rsidRDefault="00954FA6" w:rsidP="007D4EE5">
      <w:pPr>
        <w:overflowPunct w:val="0"/>
        <w:spacing w:line="580" w:lineRule="exact"/>
        <w:ind w:firstLineChars="200" w:firstLine="640"/>
        <w:rPr>
          <w:rFonts w:ascii="仿宋_GB2312" w:eastAsia="仿宋_GB2312"/>
          <w:sz w:val="32"/>
          <w:szCs w:val="32"/>
        </w:rPr>
      </w:pPr>
      <w:r w:rsidRPr="007D4EE5">
        <w:rPr>
          <w:rFonts w:ascii="仿宋_GB2312" w:eastAsia="仿宋_GB2312" w:hint="eastAsia"/>
          <w:sz w:val="32"/>
          <w:szCs w:val="32"/>
        </w:rPr>
        <w:t>同时，我们面临着依然严峻复杂的反腐败斗争形势。我们党巩固反腐败斗争压倒性态势、夺取压倒性胜利的决心坚如磐石。强化不敢腐的震慑，扎牢不能腐的笼子，增强不想腐的自觉，海晏河清、风清气朗的政治生态已经形成。习近平总书记在十九大报告中指出，我们将继续清除一切侵蚀党的健康肌体的病毒，大力营造风清气正的政治生态，以全党的强大正能量在全社会凝聚起推动中国发展进步的磅礴力</w:t>
      </w:r>
      <w:r w:rsidRPr="007D4EE5">
        <w:rPr>
          <w:rFonts w:ascii="仿宋_GB2312" w:eastAsia="仿宋_GB2312" w:hint="eastAsia"/>
          <w:sz w:val="32"/>
          <w:szCs w:val="32"/>
        </w:rPr>
        <w:lastRenderedPageBreak/>
        <w:t>量。</w:t>
      </w:r>
    </w:p>
    <w:p w:rsidR="00954FA6" w:rsidRPr="007D4EE5" w:rsidRDefault="00954FA6" w:rsidP="007D4EE5">
      <w:pPr>
        <w:overflowPunct w:val="0"/>
        <w:spacing w:line="580" w:lineRule="exact"/>
        <w:ind w:firstLineChars="200" w:firstLine="640"/>
        <w:rPr>
          <w:rFonts w:ascii="仿宋_GB2312" w:eastAsia="仿宋_GB2312"/>
          <w:sz w:val="32"/>
          <w:szCs w:val="32"/>
        </w:rPr>
      </w:pPr>
      <w:r w:rsidRPr="007D4EE5">
        <w:rPr>
          <w:rFonts w:ascii="仿宋_GB2312" w:eastAsia="仿宋_GB2312" w:hint="eastAsia"/>
          <w:sz w:val="32"/>
          <w:szCs w:val="32"/>
        </w:rPr>
        <w:t>伟大的事业必须有坚强的党来领导。实践证明，我们党勇于自我革命，也经得起各种风浪考验。在党的领导下，承载着中国人民伟大梦想的航船必将破浪前进，一往无前。</w:t>
      </w:r>
    </w:p>
    <w:sectPr w:rsidR="00954FA6" w:rsidRPr="007D4EE5" w:rsidSect="000D765A">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949" w:rsidRDefault="003C3949" w:rsidP="000D765A">
      <w:r>
        <w:separator/>
      </w:r>
    </w:p>
  </w:endnote>
  <w:endnote w:type="continuationSeparator" w:id="0">
    <w:p w:rsidR="003C3949" w:rsidRDefault="003C3949" w:rsidP="000D765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altName w:val="微软雅黑"/>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46E" w:rsidRPr="0095746E" w:rsidRDefault="0095746E">
    <w:pPr>
      <w:pStyle w:val="a3"/>
      <w:rPr>
        <w:rFonts w:asciiTheme="majorEastAsia" w:eastAsiaTheme="majorEastAsia" w:hAnsiTheme="majorEastAsia"/>
        <w:sz w:val="28"/>
        <w:szCs w:val="28"/>
      </w:rPr>
    </w:pPr>
    <w:r w:rsidRPr="0095746E">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2062294"/>
        <w:docPartObj>
          <w:docPartGallery w:val="Page Numbers (Bottom of Page)"/>
          <w:docPartUnique/>
        </w:docPartObj>
      </w:sdtPr>
      <w:sdtContent>
        <w:r w:rsidR="00436AEA" w:rsidRPr="0095746E">
          <w:rPr>
            <w:rFonts w:asciiTheme="majorEastAsia" w:eastAsiaTheme="majorEastAsia" w:hAnsiTheme="majorEastAsia"/>
            <w:sz w:val="28"/>
            <w:szCs w:val="28"/>
          </w:rPr>
          <w:fldChar w:fldCharType="begin"/>
        </w:r>
        <w:r w:rsidRPr="0095746E">
          <w:rPr>
            <w:rFonts w:asciiTheme="majorEastAsia" w:eastAsiaTheme="majorEastAsia" w:hAnsiTheme="majorEastAsia"/>
            <w:sz w:val="28"/>
            <w:szCs w:val="28"/>
          </w:rPr>
          <w:instrText xml:space="preserve"> PAGE   \* MERGEFORMAT </w:instrText>
        </w:r>
        <w:r w:rsidR="00436AEA" w:rsidRPr="0095746E">
          <w:rPr>
            <w:rFonts w:asciiTheme="majorEastAsia" w:eastAsiaTheme="majorEastAsia" w:hAnsiTheme="majorEastAsia"/>
            <w:sz w:val="28"/>
            <w:szCs w:val="28"/>
          </w:rPr>
          <w:fldChar w:fldCharType="separate"/>
        </w:r>
        <w:r w:rsidR="00FC2273" w:rsidRPr="00FC2273">
          <w:rPr>
            <w:rFonts w:asciiTheme="majorEastAsia" w:eastAsiaTheme="majorEastAsia" w:hAnsiTheme="majorEastAsia"/>
            <w:noProof/>
            <w:sz w:val="28"/>
            <w:szCs w:val="28"/>
            <w:lang w:val="zh-CN"/>
          </w:rPr>
          <w:t>2</w:t>
        </w:r>
        <w:r w:rsidR="00436AEA" w:rsidRPr="0095746E">
          <w:rPr>
            <w:rFonts w:asciiTheme="majorEastAsia" w:eastAsiaTheme="majorEastAsia" w:hAnsiTheme="majorEastAsia"/>
            <w:sz w:val="28"/>
            <w:szCs w:val="28"/>
          </w:rPr>
          <w:fldChar w:fldCharType="end"/>
        </w:r>
        <w:r w:rsidRPr="0095746E">
          <w:rPr>
            <w:rFonts w:asciiTheme="majorEastAsia" w:eastAsiaTheme="majorEastAsia" w:hAnsiTheme="majorEastAsia" w:hint="eastAsia"/>
            <w:sz w:val="28"/>
            <w:szCs w:val="28"/>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58E" w:rsidRDefault="007A758E" w:rsidP="007A758E">
    <w:pPr>
      <w:pStyle w:val="a3"/>
      <w:ind w:left="720" w:right="420"/>
      <w:jc w:val="right"/>
    </w:pPr>
    <w:r>
      <w:rPr>
        <w:rFonts w:ascii="宋体" w:hAnsi="宋体" w:hint="eastAsia"/>
        <w:sz w:val="28"/>
        <w:szCs w:val="28"/>
      </w:rPr>
      <w:t xml:space="preserve">— </w:t>
    </w:r>
    <w:sdt>
      <w:sdtPr>
        <w:rPr>
          <w:rFonts w:ascii="宋体" w:hAnsi="宋体"/>
          <w:sz w:val="28"/>
          <w:szCs w:val="28"/>
        </w:rPr>
        <w:id w:val="4122142"/>
        <w:docPartObj>
          <w:docPartGallery w:val="Page Numbers (Bottom of Page)"/>
          <w:docPartUnique/>
        </w:docPartObj>
      </w:sdtPr>
      <w:sdtEndPr>
        <w:rPr>
          <w:rFonts w:ascii="Calibri" w:hAnsi="Calibri"/>
          <w:sz w:val="18"/>
          <w:szCs w:val="18"/>
        </w:rPr>
      </w:sdtEndPr>
      <w:sdtContent>
        <w:r w:rsidR="00436AEA" w:rsidRPr="007A758E">
          <w:rPr>
            <w:rFonts w:ascii="宋体" w:hAnsi="宋体"/>
            <w:sz w:val="28"/>
            <w:szCs w:val="28"/>
          </w:rPr>
          <w:fldChar w:fldCharType="begin"/>
        </w:r>
        <w:r w:rsidRPr="007A758E">
          <w:rPr>
            <w:rFonts w:ascii="宋体" w:hAnsi="宋体"/>
            <w:sz w:val="28"/>
            <w:szCs w:val="28"/>
          </w:rPr>
          <w:instrText xml:space="preserve"> PAGE   \* MERGEFORMAT </w:instrText>
        </w:r>
        <w:r w:rsidR="00436AEA" w:rsidRPr="007A758E">
          <w:rPr>
            <w:rFonts w:ascii="宋体" w:hAnsi="宋体"/>
            <w:sz w:val="28"/>
            <w:szCs w:val="28"/>
          </w:rPr>
          <w:fldChar w:fldCharType="separate"/>
        </w:r>
        <w:r w:rsidR="00FC2273" w:rsidRPr="00FC2273">
          <w:rPr>
            <w:rFonts w:ascii="宋体" w:hAnsi="宋体"/>
            <w:noProof/>
            <w:sz w:val="28"/>
            <w:szCs w:val="28"/>
            <w:lang w:val="zh-CN"/>
          </w:rPr>
          <w:t>5</w:t>
        </w:r>
        <w:r w:rsidR="00436AEA" w:rsidRPr="007A758E">
          <w:rPr>
            <w:rFonts w:ascii="宋体" w:hAnsi="宋体"/>
            <w:sz w:val="28"/>
            <w:szCs w:val="28"/>
          </w:rPr>
          <w:fldChar w:fldCharType="end"/>
        </w:r>
        <w:r>
          <w:rPr>
            <w:rFonts w:ascii="宋体" w:hAnsi="宋体" w:hint="eastAsia"/>
            <w:sz w:val="28"/>
            <w:szCs w:val="28"/>
          </w:rPr>
          <w:t xml:space="preserve"> </w:t>
        </w:r>
        <w:r w:rsidRPr="007A758E">
          <w:rPr>
            <w:rFonts w:ascii="宋体" w:hAnsi="宋体" w:hint="eastAsia"/>
            <w:sz w:val="28"/>
            <w:szCs w:val="28"/>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949" w:rsidRDefault="003C3949" w:rsidP="000D765A">
      <w:r>
        <w:separator/>
      </w:r>
    </w:p>
  </w:footnote>
  <w:footnote w:type="continuationSeparator" w:id="0">
    <w:p w:rsidR="003C3949" w:rsidRDefault="003C3949" w:rsidP="000D76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86B17"/>
    <w:multiLevelType w:val="hybridMultilevel"/>
    <w:tmpl w:val="837C9B0A"/>
    <w:lvl w:ilvl="0" w:tplc="1B029EA4">
      <w:start w:val="3"/>
      <w:numFmt w:val="bullet"/>
      <w:lvlText w:val="—"/>
      <w:lvlJc w:val="left"/>
      <w:pPr>
        <w:ind w:left="360" w:hanging="360"/>
      </w:pPr>
      <w:rPr>
        <w:rFonts w:ascii="宋体" w:eastAsia="宋体" w:hAnsi="宋体" w:cs="Times New Roman"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FD52C31"/>
    <w:multiLevelType w:val="hybridMultilevel"/>
    <w:tmpl w:val="DD2C8626"/>
    <w:lvl w:ilvl="0" w:tplc="B79207A6">
      <w:start w:val="3"/>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0A30EA3"/>
    <w:multiLevelType w:val="hybridMultilevel"/>
    <w:tmpl w:val="EE501E1C"/>
    <w:lvl w:ilvl="0" w:tplc="66E83E9A">
      <w:start w:val="3"/>
      <w:numFmt w:val="bullet"/>
      <w:lvlText w:val="—"/>
      <w:lvlJc w:val="left"/>
      <w:pPr>
        <w:ind w:left="720" w:hanging="360"/>
      </w:pPr>
      <w:rPr>
        <w:rFonts w:ascii="宋体" w:eastAsia="宋体" w:hAnsi="宋体" w:cs="Times New Roman" w:hint="eastAsia"/>
        <w:sz w:val="2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F000FE8"/>
    <w:rsid w:val="000055B3"/>
    <w:rsid w:val="00012A8C"/>
    <w:rsid w:val="00045D87"/>
    <w:rsid w:val="00071995"/>
    <w:rsid w:val="0009205E"/>
    <w:rsid w:val="000C5577"/>
    <w:rsid w:val="000D765A"/>
    <w:rsid w:val="00153309"/>
    <w:rsid w:val="00160B7B"/>
    <w:rsid w:val="00175264"/>
    <w:rsid w:val="00197A25"/>
    <w:rsid w:val="001C11C5"/>
    <w:rsid w:val="001E038B"/>
    <w:rsid w:val="001F44FB"/>
    <w:rsid w:val="00205D96"/>
    <w:rsid w:val="00224EAE"/>
    <w:rsid w:val="00231251"/>
    <w:rsid w:val="0025105D"/>
    <w:rsid w:val="002B7F3A"/>
    <w:rsid w:val="002F4018"/>
    <w:rsid w:val="003254E7"/>
    <w:rsid w:val="00350D11"/>
    <w:rsid w:val="00381803"/>
    <w:rsid w:val="003A1689"/>
    <w:rsid w:val="003B4432"/>
    <w:rsid w:val="003B4C57"/>
    <w:rsid w:val="003C3949"/>
    <w:rsid w:val="003D50F6"/>
    <w:rsid w:val="003E3471"/>
    <w:rsid w:val="003E6DE1"/>
    <w:rsid w:val="004030FA"/>
    <w:rsid w:val="0040763A"/>
    <w:rsid w:val="00436AEA"/>
    <w:rsid w:val="004667E7"/>
    <w:rsid w:val="0047623F"/>
    <w:rsid w:val="004A4AD4"/>
    <w:rsid w:val="004B2A6C"/>
    <w:rsid w:val="004C08D5"/>
    <w:rsid w:val="004F4FE3"/>
    <w:rsid w:val="00514506"/>
    <w:rsid w:val="005218A9"/>
    <w:rsid w:val="005303D6"/>
    <w:rsid w:val="00546ABD"/>
    <w:rsid w:val="0055591C"/>
    <w:rsid w:val="005A789A"/>
    <w:rsid w:val="005B2E3B"/>
    <w:rsid w:val="005C2401"/>
    <w:rsid w:val="005E5AC4"/>
    <w:rsid w:val="006017FB"/>
    <w:rsid w:val="006259AD"/>
    <w:rsid w:val="0064382F"/>
    <w:rsid w:val="00651502"/>
    <w:rsid w:val="00671E0B"/>
    <w:rsid w:val="00683945"/>
    <w:rsid w:val="006A3DC6"/>
    <w:rsid w:val="006F1178"/>
    <w:rsid w:val="00722FD5"/>
    <w:rsid w:val="007262AD"/>
    <w:rsid w:val="007640B1"/>
    <w:rsid w:val="007A758E"/>
    <w:rsid w:val="007A7ACC"/>
    <w:rsid w:val="007C42D9"/>
    <w:rsid w:val="007D4EE5"/>
    <w:rsid w:val="007E5168"/>
    <w:rsid w:val="00833E97"/>
    <w:rsid w:val="00845234"/>
    <w:rsid w:val="008473EA"/>
    <w:rsid w:val="00851859"/>
    <w:rsid w:val="00877CE3"/>
    <w:rsid w:val="008C1FEE"/>
    <w:rsid w:val="008E7980"/>
    <w:rsid w:val="00901A83"/>
    <w:rsid w:val="0090437D"/>
    <w:rsid w:val="00934DDE"/>
    <w:rsid w:val="00941F04"/>
    <w:rsid w:val="00951789"/>
    <w:rsid w:val="00954FA6"/>
    <w:rsid w:val="0095746E"/>
    <w:rsid w:val="0099209A"/>
    <w:rsid w:val="009A2CD0"/>
    <w:rsid w:val="00A23AD3"/>
    <w:rsid w:val="00A905BF"/>
    <w:rsid w:val="00AA0F16"/>
    <w:rsid w:val="00AB7DAF"/>
    <w:rsid w:val="00AC1A7E"/>
    <w:rsid w:val="00AE3697"/>
    <w:rsid w:val="00B24B50"/>
    <w:rsid w:val="00B8053F"/>
    <w:rsid w:val="00B828C1"/>
    <w:rsid w:val="00B9617D"/>
    <w:rsid w:val="00BA3887"/>
    <w:rsid w:val="00BF24BE"/>
    <w:rsid w:val="00C561A0"/>
    <w:rsid w:val="00C57074"/>
    <w:rsid w:val="00C612CE"/>
    <w:rsid w:val="00C92B3F"/>
    <w:rsid w:val="00C9313B"/>
    <w:rsid w:val="00CF7984"/>
    <w:rsid w:val="00D853BC"/>
    <w:rsid w:val="00D877FA"/>
    <w:rsid w:val="00DA6791"/>
    <w:rsid w:val="00DB1E80"/>
    <w:rsid w:val="00DC1D81"/>
    <w:rsid w:val="00DC7C76"/>
    <w:rsid w:val="00DF3275"/>
    <w:rsid w:val="00E13918"/>
    <w:rsid w:val="00E366B8"/>
    <w:rsid w:val="00E447ED"/>
    <w:rsid w:val="00E72E97"/>
    <w:rsid w:val="00EA5EB6"/>
    <w:rsid w:val="00EB6C3F"/>
    <w:rsid w:val="00EB7429"/>
    <w:rsid w:val="00F029EE"/>
    <w:rsid w:val="00F057C5"/>
    <w:rsid w:val="00F37C98"/>
    <w:rsid w:val="00F60772"/>
    <w:rsid w:val="00F64EC5"/>
    <w:rsid w:val="00F71A2F"/>
    <w:rsid w:val="00F86A8B"/>
    <w:rsid w:val="00FC2273"/>
    <w:rsid w:val="1F000F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765A"/>
    <w:pPr>
      <w:widowControl w:val="0"/>
      <w:jc w:val="both"/>
    </w:pPr>
    <w:rPr>
      <w:rFonts w:ascii="Calibri" w:eastAsia="宋体" w:hAnsi="Calibri" w:cs="Times New Roman"/>
      <w:kern w:val="2"/>
      <w:sz w:val="21"/>
      <w:szCs w:val="22"/>
    </w:rPr>
  </w:style>
  <w:style w:type="paragraph" w:styleId="1">
    <w:name w:val="heading 1"/>
    <w:basedOn w:val="a"/>
    <w:next w:val="a"/>
    <w:qFormat/>
    <w:rsid w:val="000D765A"/>
    <w:pPr>
      <w:keepNext/>
      <w:keepLines/>
      <w:spacing w:before="340" w:after="330" w:line="578" w:lineRule="auto"/>
      <w:ind w:firstLineChars="200" w:firstLine="200"/>
      <w:outlineLvl w:val="0"/>
    </w:pPr>
    <w:rPr>
      <w:b/>
      <w:bCs/>
      <w:kern w:val="44"/>
      <w:sz w:val="44"/>
      <w:szCs w:val="44"/>
    </w:rPr>
  </w:style>
  <w:style w:type="paragraph" w:styleId="2">
    <w:name w:val="heading 2"/>
    <w:basedOn w:val="a"/>
    <w:next w:val="a"/>
    <w:link w:val="2Char"/>
    <w:semiHidden/>
    <w:unhideWhenUsed/>
    <w:qFormat/>
    <w:rsid w:val="00546AB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D765A"/>
    <w:pPr>
      <w:tabs>
        <w:tab w:val="center" w:pos="4153"/>
        <w:tab w:val="right" w:pos="8306"/>
      </w:tabs>
      <w:snapToGrid w:val="0"/>
      <w:jc w:val="left"/>
    </w:pPr>
    <w:rPr>
      <w:sz w:val="18"/>
      <w:szCs w:val="18"/>
    </w:rPr>
  </w:style>
  <w:style w:type="paragraph" w:styleId="a4">
    <w:name w:val="Normal (Web)"/>
    <w:basedOn w:val="a"/>
    <w:uiPriority w:val="99"/>
    <w:rsid w:val="000D765A"/>
    <w:pPr>
      <w:widowControl/>
      <w:spacing w:before="100" w:beforeAutospacing="1" w:after="100" w:afterAutospacing="1" w:line="360" w:lineRule="auto"/>
      <w:ind w:firstLineChars="200" w:firstLine="200"/>
      <w:jc w:val="left"/>
    </w:pPr>
    <w:rPr>
      <w:rFonts w:ascii="宋体" w:hAnsi="宋体" w:cs="宋体"/>
      <w:kern w:val="0"/>
      <w:sz w:val="24"/>
      <w:szCs w:val="24"/>
    </w:rPr>
  </w:style>
  <w:style w:type="character" w:styleId="a5">
    <w:name w:val="page number"/>
    <w:basedOn w:val="a0"/>
    <w:rsid w:val="000D765A"/>
  </w:style>
  <w:style w:type="paragraph" w:customStyle="1" w:styleId="GB2312">
    <w:name w:val="正文+ (中文) 仿宋_GB2312"/>
    <w:next w:val="a"/>
    <w:qFormat/>
    <w:rsid w:val="000D765A"/>
    <w:pPr>
      <w:widowControl w:val="0"/>
      <w:spacing w:line="400" w:lineRule="atLeast"/>
      <w:jc w:val="both"/>
    </w:pPr>
    <w:rPr>
      <w:rFonts w:ascii="仿宋_GB2312" w:eastAsia="仿宋_GB2312" w:hAnsi="Courier New" w:cs="Courier New"/>
      <w:b/>
      <w:kern w:val="2"/>
      <w:sz w:val="28"/>
      <w:szCs w:val="28"/>
    </w:rPr>
  </w:style>
  <w:style w:type="paragraph" w:styleId="a6">
    <w:name w:val="header"/>
    <w:basedOn w:val="a"/>
    <w:link w:val="Char0"/>
    <w:rsid w:val="00197A2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197A25"/>
    <w:rPr>
      <w:rFonts w:ascii="Calibri" w:eastAsia="宋体" w:hAnsi="Calibri" w:cs="Times New Roman"/>
      <w:kern w:val="2"/>
      <w:sz w:val="18"/>
      <w:szCs w:val="18"/>
    </w:rPr>
  </w:style>
  <w:style w:type="paragraph" w:styleId="a7">
    <w:name w:val="List Paragraph"/>
    <w:basedOn w:val="a"/>
    <w:uiPriority w:val="99"/>
    <w:unhideWhenUsed/>
    <w:rsid w:val="00851859"/>
    <w:pPr>
      <w:ind w:firstLineChars="200" w:firstLine="420"/>
    </w:pPr>
  </w:style>
  <w:style w:type="character" w:customStyle="1" w:styleId="Char">
    <w:name w:val="页脚 Char"/>
    <w:basedOn w:val="a0"/>
    <w:link w:val="a3"/>
    <w:uiPriority w:val="99"/>
    <w:rsid w:val="007A758E"/>
    <w:rPr>
      <w:rFonts w:ascii="Calibri" w:eastAsia="宋体" w:hAnsi="Calibri" w:cs="Times New Roman"/>
      <w:kern w:val="2"/>
      <w:sz w:val="18"/>
      <w:szCs w:val="18"/>
    </w:rPr>
  </w:style>
  <w:style w:type="character" w:styleId="a8">
    <w:name w:val="Strong"/>
    <w:basedOn w:val="a0"/>
    <w:uiPriority w:val="22"/>
    <w:qFormat/>
    <w:rsid w:val="004667E7"/>
    <w:rPr>
      <w:b/>
      <w:bCs/>
    </w:rPr>
  </w:style>
  <w:style w:type="character" w:customStyle="1" w:styleId="2Char">
    <w:name w:val="标题 2 Char"/>
    <w:basedOn w:val="a0"/>
    <w:link w:val="2"/>
    <w:semiHidden/>
    <w:rsid w:val="00546ABD"/>
    <w:rPr>
      <w:rFonts w:asciiTheme="majorHAnsi" w:eastAsiaTheme="majorEastAsia" w:hAnsiTheme="majorHAnsi" w:cstheme="majorBidi"/>
      <w:b/>
      <w:bCs/>
      <w:kern w:val="2"/>
      <w:sz w:val="32"/>
      <w:szCs w:val="32"/>
    </w:rPr>
  </w:style>
  <w:style w:type="paragraph" w:styleId="a9">
    <w:name w:val="Balloon Text"/>
    <w:basedOn w:val="a"/>
    <w:link w:val="Char1"/>
    <w:rsid w:val="00546ABD"/>
    <w:rPr>
      <w:sz w:val="18"/>
      <w:szCs w:val="18"/>
    </w:rPr>
  </w:style>
  <w:style w:type="character" w:customStyle="1" w:styleId="Char1">
    <w:name w:val="批注框文本 Char"/>
    <w:basedOn w:val="a0"/>
    <w:link w:val="a9"/>
    <w:rsid w:val="00546ABD"/>
    <w:rPr>
      <w:rFonts w:ascii="Calibri" w:eastAsia="宋体" w:hAnsi="Calibri" w:cs="Times New Roman"/>
      <w:kern w:val="2"/>
      <w:sz w:val="18"/>
      <w:szCs w:val="18"/>
    </w:rPr>
  </w:style>
  <w:style w:type="paragraph" w:customStyle="1" w:styleId="sou1">
    <w:name w:val="sou1"/>
    <w:basedOn w:val="a"/>
    <w:rsid w:val="00C612CE"/>
    <w:pPr>
      <w:widowControl/>
      <w:spacing w:before="100" w:beforeAutospacing="1" w:after="100" w:afterAutospacing="1"/>
      <w:jc w:val="left"/>
    </w:pPr>
    <w:rPr>
      <w:rFonts w:ascii="宋体" w:hAnsi="宋体" w:cs="宋体"/>
      <w:kern w:val="0"/>
      <w:sz w:val="24"/>
      <w:szCs w:val="24"/>
    </w:rPr>
  </w:style>
  <w:style w:type="paragraph" w:customStyle="1" w:styleId="sou">
    <w:name w:val="sou"/>
    <w:basedOn w:val="a"/>
    <w:rsid w:val="00C612CE"/>
    <w:pPr>
      <w:widowControl/>
      <w:spacing w:before="100" w:beforeAutospacing="1" w:after="100" w:afterAutospacing="1"/>
      <w:jc w:val="left"/>
    </w:pPr>
    <w:rPr>
      <w:rFonts w:ascii="宋体" w:hAnsi="宋体" w:cs="宋体"/>
      <w:kern w:val="0"/>
      <w:sz w:val="24"/>
      <w:szCs w:val="24"/>
    </w:rPr>
  </w:style>
  <w:style w:type="character" w:styleId="aa">
    <w:name w:val="Hyperlink"/>
    <w:basedOn w:val="a0"/>
    <w:uiPriority w:val="99"/>
    <w:unhideWhenUsed/>
    <w:rsid w:val="00C612CE"/>
    <w:rPr>
      <w:color w:val="0000FF"/>
      <w:u w:val="single"/>
    </w:rPr>
  </w:style>
  <w:style w:type="paragraph" w:styleId="ab">
    <w:name w:val="Title"/>
    <w:basedOn w:val="a"/>
    <w:next w:val="a"/>
    <w:link w:val="Char2"/>
    <w:qFormat/>
    <w:rsid w:val="0090437D"/>
    <w:pPr>
      <w:spacing w:before="240" w:after="60"/>
      <w:jc w:val="center"/>
      <w:outlineLvl w:val="0"/>
    </w:pPr>
    <w:rPr>
      <w:rFonts w:asciiTheme="majorHAnsi" w:hAnsiTheme="majorHAnsi" w:cstheme="majorBidi"/>
      <w:b/>
      <w:bCs/>
      <w:sz w:val="32"/>
      <w:szCs w:val="32"/>
    </w:rPr>
  </w:style>
  <w:style w:type="character" w:customStyle="1" w:styleId="Char2">
    <w:name w:val="标题 Char"/>
    <w:basedOn w:val="a0"/>
    <w:link w:val="ab"/>
    <w:rsid w:val="0090437D"/>
    <w:rPr>
      <w:rFonts w:asciiTheme="majorHAnsi" w:eastAsia="宋体" w:hAnsiTheme="majorHAnsi" w:cstheme="majorBidi"/>
      <w:b/>
      <w:bCs/>
      <w:kern w:val="2"/>
      <w:sz w:val="32"/>
      <w:szCs w:val="32"/>
    </w:rPr>
  </w:style>
  <w:style w:type="paragraph" w:styleId="ac">
    <w:name w:val="Subtitle"/>
    <w:basedOn w:val="a"/>
    <w:next w:val="a"/>
    <w:link w:val="Char3"/>
    <w:qFormat/>
    <w:rsid w:val="00954FA6"/>
    <w:pPr>
      <w:spacing w:before="240" w:after="60" w:line="312" w:lineRule="auto"/>
      <w:jc w:val="center"/>
      <w:outlineLvl w:val="1"/>
    </w:pPr>
    <w:rPr>
      <w:rFonts w:asciiTheme="majorHAnsi" w:hAnsiTheme="majorHAnsi" w:cstheme="majorBidi"/>
      <w:b/>
      <w:bCs/>
      <w:kern w:val="28"/>
      <w:sz w:val="32"/>
      <w:szCs w:val="32"/>
    </w:rPr>
  </w:style>
  <w:style w:type="character" w:customStyle="1" w:styleId="Char3">
    <w:name w:val="副标题 Char"/>
    <w:basedOn w:val="a0"/>
    <w:link w:val="ac"/>
    <w:rsid w:val="00954FA6"/>
    <w:rPr>
      <w:rFonts w:asciiTheme="majorHAnsi" w:eastAsia="宋体" w:hAnsiTheme="majorHAnsi" w:cstheme="majorBidi"/>
      <w:b/>
      <w:bCs/>
      <w:kern w:val="28"/>
      <w:sz w:val="32"/>
      <w:szCs w:val="32"/>
    </w:rPr>
  </w:style>
  <w:style w:type="character" w:styleId="ad">
    <w:name w:val="Subtle Emphasis"/>
    <w:basedOn w:val="a0"/>
    <w:uiPriority w:val="19"/>
    <w:qFormat/>
    <w:rsid w:val="007D4EE5"/>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36708866">
      <w:bodyDiv w:val="1"/>
      <w:marLeft w:val="0"/>
      <w:marRight w:val="0"/>
      <w:marTop w:val="0"/>
      <w:marBottom w:val="0"/>
      <w:divBdr>
        <w:top w:val="none" w:sz="0" w:space="0" w:color="auto"/>
        <w:left w:val="none" w:sz="0" w:space="0" w:color="auto"/>
        <w:bottom w:val="none" w:sz="0" w:space="0" w:color="auto"/>
        <w:right w:val="none" w:sz="0" w:space="0" w:color="auto"/>
      </w:divBdr>
    </w:div>
    <w:div w:id="61300282">
      <w:bodyDiv w:val="1"/>
      <w:marLeft w:val="0"/>
      <w:marRight w:val="0"/>
      <w:marTop w:val="0"/>
      <w:marBottom w:val="0"/>
      <w:divBdr>
        <w:top w:val="none" w:sz="0" w:space="0" w:color="auto"/>
        <w:left w:val="none" w:sz="0" w:space="0" w:color="auto"/>
        <w:bottom w:val="none" w:sz="0" w:space="0" w:color="auto"/>
        <w:right w:val="none" w:sz="0" w:space="0" w:color="auto"/>
      </w:divBdr>
    </w:div>
    <w:div w:id="115952561">
      <w:bodyDiv w:val="1"/>
      <w:marLeft w:val="0"/>
      <w:marRight w:val="0"/>
      <w:marTop w:val="0"/>
      <w:marBottom w:val="0"/>
      <w:divBdr>
        <w:top w:val="none" w:sz="0" w:space="0" w:color="auto"/>
        <w:left w:val="none" w:sz="0" w:space="0" w:color="auto"/>
        <w:bottom w:val="none" w:sz="0" w:space="0" w:color="auto"/>
        <w:right w:val="none" w:sz="0" w:space="0" w:color="auto"/>
      </w:divBdr>
    </w:div>
    <w:div w:id="124200392">
      <w:bodyDiv w:val="1"/>
      <w:marLeft w:val="0"/>
      <w:marRight w:val="0"/>
      <w:marTop w:val="0"/>
      <w:marBottom w:val="0"/>
      <w:divBdr>
        <w:top w:val="none" w:sz="0" w:space="0" w:color="auto"/>
        <w:left w:val="none" w:sz="0" w:space="0" w:color="auto"/>
        <w:bottom w:val="none" w:sz="0" w:space="0" w:color="auto"/>
        <w:right w:val="none" w:sz="0" w:space="0" w:color="auto"/>
      </w:divBdr>
    </w:div>
    <w:div w:id="138693443">
      <w:bodyDiv w:val="1"/>
      <w:marLeft w:val="0"/>
      <w:marRight w:val="0"/>
      <w:marTop w:val="0"/>
      <w:marBottom w:val="0"/>
      <w:divBdr>
        <w:top w:val="none" w:sz="0" w:space="0" w:color="auto"/>
        <w:left w:val="none" w:sz="0" w:space="0" w:color="auto"/>
        <w:bottom w:val="none" w:sz="0" w:space="0" w:color="auto"/>
        <w:right w:val="none" w:sz="0" w:space="0" w:color="auto"/>
      </w:divBdr>
    </w:div>
    <w:div w:id="146172786">
      <w:bodyDiv w:val="1"/>
      <w:marLeft w:val="0"/>
      <w:marRight w:val="0"/>
      <w:marTop w:val="0"/>
      <w:marBottom w:val="0"/>
      <w:divBdr>
        <w:top w:val="none" w:sz="0" w:space="0" w:color="auto"/>
        <w:left w:val="none" w:sz="0" w:space="0" w:color="auto"/>
        <w:bottom w:val="none" w:sz="0" w:space="0" w:color="auto"/>
        <w:right w:val="none" w:sz="0" w:space="0" w:color="auto"/>
      </w:divBdr>
    </w:div>
    <w:div w:id="164437790">
      <w:bodyDiv w:val="1"/>
      <w:marLeft w:val="0"/>
      <w:marRight w:val="0"/>
      <w:marTop w:val="0"/>
      <w:marBottom w:val="0"/>
      <w:divBdr>
        <w:top w:val="none" w:sz="0" w:space="0" w:color="auto"/>
        <w:left w:val="none" w:sz="0" w:space="0" w:color="auto"/>
        <w:bottom w:val="none" w:sz="0" w:space="0" w:color="auto"/>
        <w:right w:val="none" w:sz="0" w:space="0" w:color="auto"/>
      </w:divBdr>
    </w:div>
    <w:div w:id="180555373">
      <w:bodyDiv w:val="1"/>
      <w:marLeft w:val="0"/>
      <w:marRight w:val="0"/>
      <w:marTop w:val="0"/>
      <w:marBottom w:val="0"/>
      <w:divBdr>
        <w:top w:val="none" w:sz="0" w:space="0" w:color="auto"/>
        <w:left w:val="none" w:sz="0" w:space="0" w:color="auto"/>
        <w:bottom w:val="none" w:sz="0" w:space="0" w:color="auto"/>
        <w:right w:val="none" w:sz="0" w:space="0" w:color="auto"/>
      </w:divBdr>
    </w:div>
    <w:div w:id="201938757">
      <w:bodyDiv w:val="1"/>
      <w:marLeft w:val="0"/>
      <w:marRight w:val="0"/>
      <w:marTop w:val="0"/>
      <w:marBottom w:val="0"/>
      <w:divBdr>
        <w:top w:val="none" w:sz="0" w:space="0" w:color="auto"/>
        <w:left w:val="none" w:sz="0" w:space="0" w:color="auto"/>
        <w:bottom w:val="none" w:sz="0" w:space="0" w:color="auto"/>
        <w:right w:val="none" w:sz="0" w:space="0" w:color="auto"/>
      </w:divBdr>
    </w:div>
    <w:div w:id="237985215">
      <w:bodyDiv w:val="1"/>
      <w:marLeft w:val="0"/>
      <w:marRight w:val="0"/>
      <w:marTop w:val="0"/>
      <w:marBottom w:val="0"/>
      <w:divBdr>
        <w:top w:val="none" w:sz="0" w:space="0" w:color="auto"/>
        <w:left w:val="none" w:sz="0" w:space="0" w:color="auto"/>
        <w:bottom w:val="none" w:sz="0" w:space="0" w:color="auto"/>
        <w:right w:val="none" w:sz="0" w:space="0" w:color="auto"/>
      </w:divBdr>
      <w:divsChild>
        <w:div w:id="1619486775">
          <w:marLeft w:val="0"/>
          <w:marRight w:val="0"/>
          <w:marTop w:val="0"/>
          <w:marBottom w:val="0"/>
          <w:divBdr>
            <w:top w:val="none" w:sz="0" w:space="0" w:color="auto"/>
            <w:left w:val="none" w:sz="0" w:space="0" w:color="auto"/>
            <w:bottom w:val="none" w:sz="0" w:space="0" w:color="auto"/>
            <w:right w:val="none" w:sz="0" w:space="0" w:color="auto"/>
          </w:divBdr>
          <w:divsChild>
            <w:div w:id="1685933924">
              <w:marLeft w:val="0"/>
              <w:marRight w:val="0"/>
              <w:marTop w:val="150"/>
              <w:marBottom w:val="150"/>
              <w:divBdr>
                <w:top w:val="none" w:sz="0" w:space="0" w:color="auto"/>
                <w:left w:val="none" w:sz="0" w:space="0" w:color="auto"/>
                <w:bottom w:val="none" w:sz="0" w:space="0" w:color="auto"/>
                <w:right w:val="none" w:sz="0" w:space="0" w:color="auto"/>
              </w:divBdr>
            </w:div>
          </w:divsChild>
        </w:div>
        <w:div w:id="450826437">
          <w:marLeft w:val="0"/>
          <w:marRight w:val="0"/>
          <w:marTop w:val="0"/>
          <w:marBottom w:val="0"/>
          <w:divBdr>
            <w:top w:val="none" w:sz="0" w:space="0" w:color="auto"/>
            <w:left w:val="none" w:sz="0" w:space="0" w:color="auto"/>
            <w:bottom w:val="none" w:sz="0" w:space="0" w:color="auto"/>
            <w:right w:val="none" w:sz="0" w:space="0" w:color="auto"/>
          </w:divBdr>
        </w:div>
        <w:div w:id="1902788739">
          <w:marLeft w:val="0"/>
          <w:marRight w:val="0"/>
          <w:marTop w:val="0"/>
          <w:marBottom w:val="0"/>
          <w:divBdr>
            <w:top w:val="none" w:sz="0" w:space="0" w:color="auto"/>
            <w:left w:val="none" w:sz="0" w:space="0" w:color="auto"/>
            <w:bottom w:val="none" w:sz="0" w:space="0" w:color="auto"/>
            <w:right w:val="none" w:sz="0" w:space="0" w:color="auto"/>
          </w:divBdr>
        </w:div>
      </w:divsChild>
    </w:div>
    <w:div w:id="240919218">
      <w:bodyDiv w:val="1"/>
      <w:marLeft w:val="0"/>
      <w:marRight w:val="0"/>
      <w:marTop w:val="0"/>
      <w:marBottom w:val="0"/>
      <w:divBdr>
        <w:top w:val="none" w:sz="0" w:space="0" w:color="auto"/>
        <w:left w:val="none" w:sz="0" w:space="0" w:color="auto"/>
        <w:bottom w:val="none" w:sz="0" w:space="0" w:color="auto"/>
        <w:right w:val="none" w:sz="0" w:space="0" w:color="auto"/>
      </w:divBdr>
    </w:div>
    <w:div w:id="251282735">
      <w:bodyDiv w:val="1"/>
      <w:marLeft w:val="0"/>
      <w:marRight w:val="0"/>
      <w:marTop w:val="0"/>
      <w:marBottom w:val="0"/>
      <w:divBdr>
        <w:top w:val="none" w:sz="0" w:space="0" w:color="auto"/>
        <w:left w:val="none" w:sz="0" w:space="0" w:color="auto"/>
        <w:bottom w:val="none" w:sz="0" w:space="0" w:color="auto"/>
        <w:right w:val="none" w:sz="0" w:space="0" w:color="auto"/>
      </w:divBdr>
    </w:div>
    <w:div w:id="314795991">
      <w:bodyDiv w:val="1"/>
      <w:marLeft w:val="0"/>
      <w:marRight w:val="0"/>
      <w:marTop w:val="0"/>
      <w:marBottom w:val="0"/>
      <w:divBdr>
        <w:top w:val="none" w:sz="0" w:space="0" w:color="auto"/>
        <w:left w:val="none" w:sz="0" w:space="0" w:color="auto"/>
        <w:bottom w:val="none" w:sz="0" w:space="0" w:color="auto"/>
        <w:right w:val="none" w:sz="0" w:space="0" w:color="auto"/>
      </w:divBdr>
    </w:div>
    <w:div w:id="316616503">
      <w:bodyDiv w:val="1"/>
      <w:marLeft w:val="0"/>
      <w:marRight w:val="0"/>
      <w:marTop w:val="0"/>
      <w:marBottom w:val="0"/>
      <w:divBdr>
        <w:top w:val="none" w:sz="0" w:space="0" w:color="auto"/>
        <w:left w:val="none" w:sz="0" w:space="0" w:color="auto"/>
        <w:bottom w:val="none" w:sz="0" w:space="0" w:color="auto"/>
        <w:right w:val="none" w:sz="0" w:space="0" w:color="auto"/>
      </w:divBdr>
    </w:div>
    <w:div w:id="331030905">
      <w:bodyDiv w:val="1"/>
      <w:marLeft w:val="0"/>
      <w:marRight w:val="0"/>
      <w:marTop w:val="0"/>
      <w:marBottom w:val="0"/>
      <w:divBdr>
        <w:top w:val="none" w:sz="0" w:space="0" w:color="auto"/>
        <w:left w:val="none" w:sz="0" w:space="0" w:color="auto"/>
        <w:bottom w:val="none" w:sz="0" w:space="0" w:color="auto"/>
        <w:right w:val="none" w:sz="0" w:space="0" w:color="auto"/>
      </w:divBdr>
    </w:div>
    <w:div w:id="340936579">
      <w:bodyDiv w:val="1"/>
      <w:marLeft w:val="0"/>
      <w:marRight w:val="0"/>
      <w:marTop w:val="0"/>
      <w:marBottom w:val="0"/>
      <w:divBdr>
        <w:top w:val="none" w:sz="0" w:space="0" w:color="auto"/>
        <w:left w:val="none" w:sz="0" w:space="0" w:color="auto"/>
        <w:bottom w:val="none" w:sz="0" w:space="0" w:color="auto"/>
        <w:right w:val="none" w:sz="0" w:space="0" w:color="auto"/>
      </w:divBdr>
    </w:div>
    <w:div w:id="341932676">
      <w:bodyDiv w:val="1"/>
      <w:marLeft w:val="0"/>
      <w:marRight w:val="0"/>
      <w:marTop w:val="0"/>
      <w:marBottom w:val="0"/>
      <w:divBdr>
        <w:top w:val="none" w:sz="0" w:space="0" w:color="auto"/>
        <w:left w:val="none" w:sz="0" w:space="0" w:color="auto"/>
        <w:bottom w:val="none" w:sz="0" w:space="0" w:color="auto"/>
        <w:right w:val="none" w:sz="0" w:space="0" w:color="auto"/>
      </w:divBdr>
    </w:div>
    <w:div w:id="348531898">
      <w:bodyDiv w:val="1"/>
      <w:marLeft w:val="0"/>
      <w:marRight w:val="0"/>
      <w:marTop w:val="0"/>
      <w:marBottom w:val="0"/>
      <w:divBdr>
        <w:top w:val="none" w:sz="0" w:space="0" w:color="auto"/>
        <w:left w:val="none" w:sz="0" w:space="0" w:color="auto"/>
        <w:bottom w:val="none" w:sz="0" w:space="0" w:color="auto"/>
        <w:right w:val="none" w:sz="0" w:space="0" w:color="auto"/>
      </w:divBdr>
    </w:div>
    <w:div w:id="364212573">
      <w:bodyDiv w:val="1"/>
      <w:marLeft w:val="0"/>
      <w:marRight w:val="0"/>
      <w:marTop w:val="0"/>
      <w:marBottom w:val="0"/>
      <w:divBdr>
        <w:top w:val="none" w:sz="0" w:space="0" w:color="auto"/>
        <w:left w:val="none" w:sz="0" w:space="0" w:color="auto"/>
        <w:bottom w:val="none" w:sz="0" w:space="0" w:color="auto"/>
        <w:right w:val="none" w:sz="0" w:space="0" w:color="auto"/>
      </w:divBdr>
      <w:divsChild>
        <w:div w:id="326324150">
          <w:marLeft w:val="0"/>
          <w:marRight w:val="0"/>
          <w:marTop w:val="150"/>
          <w:marBottom w:val="150"/>
          <w:divBdr>
            <w:top w:val="none" w:sz="0" w:space="0" w:color="auto"/>
            <w:left w:val="none" w:sz="0" w:space="0" w:color="auto"/>
            <w:bottom w:val="none" w:sz="0" w:space="0" w:color="auto"/>
            <w:right w:val="none" w:sz="0" w:space="0" w:color="auto"/>
          </w:divBdr>
        </w:div>
      </w:divsChild>
    </w:div>
    <w:div w:id="393166776">
      <w:bodyDiv w:val="1"/>
      <w:marLeft w:val="0"/>
      <w:marRight w:val="0"/>
      <w:marTop w:val="0"/>
      <w:marBottom w:val="0"/>
      <w:divBdr>
        <w:top w:val="none" w:sz="0" w:space="0" w:color="auto"/>
        <w:left w:val="none" w:sz="0" w:space="0" w:color="auto"/>
        <w:bottom w:val="none" w:sz="0" w:space="0" w:color="auto"/>
        <w:right w:val="none" w:sz="0" w:space="0" w:color="auto"/>
      </w:divBdr>
    </w:div>
    <w:div w:id="444081367">
      <w:bodyDiv w:val="1"/>
      <w:marLeft w:val="0"/>
      <w:marRight w:val="0"/>
      <w:marTop w:val="0"/>
      <w:marBottom w:val="0"/>
      <w:divBdr>
        <w:top w:val="none" w:sz="0" w:space="0" w:color="auto"/>
        <w:left w:val="none" w:sz="0" w:space="0" w:color="auto"/>
        <w:bottom w:val="none" w:sz="0" w:space="0" w:color="auto"/>
        <w:right w:val="none" w:sz="0" w:space="0" w:color="auto"/>
      </w:divBdr>
    </w:div>
    <w:div w:id="472216749">
      <w:bodyDiv w:val="1"/>
      <w:marLeft w:val="0"/>
      <w:marRight w:val="0"/>
      <w:marTop w:val="0"/>
      <w:marBottom w:val="0"/>
      <w:divBdr>
        <w:top w:val="none" w:sz="0" w:space="0" w:color="auto"/>
        <w:left w:val="none" w:sz="0" w:space="0" w:color="auto"/>
        <w:bottom w:val="none" w:sz="0" w:space="0" w:color="auto"/>
        <w:right w:val="none" w:sz="0" w:space="0" w:color="auto"/>
      </w:divBdr>
    </w:div>
    <w:div w:id="472715525">
      <w:bodyDiv w:val="1"/>
      <w:marLeft w:val="0"/>
      <w:marRight w:val="0"/>
      <w:marTop w:val="0"/>
      <w:marBottom w:val="0"/>
      <w:divBdr>
        <w:top w:val="none" w:sz="0" w:space="0" w:color="auto"/>
        <w:left w:val="none" w:sz="0" w:space="0" w:color="auto"/>
        <w:bottom w:val="none" w:sz="0" w:space="0" w:color="auto"/>
        <w:right w:val="none" w:sz="0" w:space="0" w:color="auto"/>
      </w:divBdr>
    </w:div>
    <w:div w:id="500781924">
      <w:bodyDiv w:val="1"/>
      <w:marLeft w:val="0"/>
      <w:marRight w:val="0"/>
      <w:marTop w:val="0"/>
      <w:marBottom w:val="0"/>
      <w:divBdr>
        <w:top w:val="none" w:sz="0" w:space="0" w:color="auto"/>
        <w:left w:val="none" w:sz="0" w:space="0" w:color="auto"/>
        <w:bottom w:val="none" w:sz="0" w:space="0" w:color="auto"/>
        <w:right w:val="none" w:sz="0" w:space="0" w:color="auto"/>
      </w:divBdr>
    </w:div>
    <w:div w:id="520895327">
      <w:bodyDiv w:val="1"/>
      <w:marLeft w:val="0"/>
      <w:marRight w:val="0"/>
      <w:marTop w:val="0"/>
      <w:marBottom w:val="0"/>
      <w:divBdr>
        <w:top w:val="none" w:sz="0" w:space="0" w:color="auto"/>
        <w:left w:val="none" w:sz="0" w:space="0" w:color="auto"/>
        <w:bottom w:val="none" w:sz="0" w:space="0" w:color="auto"/>
        <w:right w:val="none" w:sz="0" w:space="0" w:color="auto"/>
      </w:divBdr>
    </w:div>
    <w:div w:id="526873293">
      <w:bodyDiv w:val="1"/>
      <w:marLeft w:val="0"/>
      <w:marRight w:val="0"/>
      <w:marTop w:val="0"/>
      <w:marBottom w:val="0"/>
      <w:divBdr>
        <w:top w:val="none" w:sz="0" w:space="0" w:color="auto"/>
        <w:left w:val="none" w:sz="0" w:space="0" w:color="auto"/>
        <w:bottom w:val="none" w:sz="0" w:space="0" w:color="auto"/>
        <w:right w:val="none" w:sz="0" w:space="0" w:color="auto"/>
      </w:divBdr>
    </w:div>
    <w:div w:id="568616665">
      <w:bodyDiv w:val="1"/>
      <w:marLeft w:val="0"/>
      <w:marRight w:val="0"/>
      <w:marTop w:val="0"/>
      <w:marBottom w:val="0"/>
      <w:divBdr>
        <w:top w:val="none" w:sz="0" w:space="0" w:color="auto"/>
        <w:left w:val="none" w:sz="0" w:space="0" w:color="auto"/>
        <w:bottom w:val="none" w:sz="0" w:space="0" w:color="auto"/>
        <w:right w:val="none" w:sz="0" w:space="0" w:color="auto"/>
      </w:divBdr>
    </w:div>
    <w:div w:id="576747292">
      <w:bodyDiv w:val="1"/>
      <w:marLeft w:val="0"/>
      <w:marRight w:val="0"/>
      <w:marTop w:val="0"/>
      <w:marBottom w:val="0"/>
      <w:divBdr>
        <w:top w:val="none" w:sz="0" w:space="0" w:color="auto"/>
        <w:left w:val="none" w:sz="0" w:space="0" w:color="auto"/>
        <w:bottom w:val="none" w:sz="0" w:space="0" w:color="auto"/>
        <w:right w:val="none" w:sz="0" w:space="0" w:color="auto"/>
      </w:divBdr>
    </w:div>
    <w:div w:id="608858933">
      <w:bodyDiv w:val="1"/>
      <w:marLeft w:val="0"/>
      <w:marRight w:val="0"/>
      <w:marTop w:val="0"/>
      <w:marBottom w:val="0"/>
      <w:divBdr>
        <w:top w:val="none" w:sz="0" w:space="0" w:color="auto"/>
        <w:left w:val="none" w:sz="0" w:space="0" w:color="auto"/>
        <w:bottom w:val="none" w:sz="0" w:space="0" w:color="auto"/>
        <w:right w:val="none" w:sz="0" w:space="0" w:color="auto"/>
      </w:divBdr>
    </w:div>
    <w:div w:id="615795704">
      <w:bodyDiv w:val="1"/>
      <w:marLeft w:val="0"/>
      <w:marRight w:val="0"/>
      <w:marTop w:val="0"/>
      <w:marBottom w:val="0"/>
      <w:divBdr>
        <w:top w:val="none" w:sz="0" w:space="0" w:color="auto"/>
        <w:left w:val="none" w:sz="0" w:space="0" w:color="auto"/>
        <w:bottom w:val="none" w:sz="0" w:space="0" w:color="auto"/>
        <w:right w:val="none" w:sz="0" w:space="0" w:color="auto"/>
      </w:divBdr>
    </w:div>
    <w:div w:id="668026384">
      <w:bodyDiv w:val="1"/>
      <w:marLeft w:val="0"/>
      <w:marRight w:val="0"/>
      <w:marTop w:val="0"/>
      <w:marBottom w:val="0"/>
      <w:divBdr>
        <w:top w:val="none" w:sz="0" w:space="0" w:color="auto"/>
        <w:left w:val="none" w:sz="0" w:space="0" w:color="auto"/>
        <w:bottom w:val="none" w:sz="0" w:space="0" w:color="auto"/>
        <w:right w:val="none" w:sz="0" w:space="0" w:color="auto"/>
      </w:divBdr>
    </w:div>
    <w:div w:id="720638683">
      <w:bodyDiv w:val="1"/>
      <w:marLeft w:val="0"/>
      <w:marRight w:val="0"/>
      <w:marTop w:val="0"/>
      <w:marBottom w:val="0"/>
      <w:divBdr>
        <w:top w:val="none" w:sz="0" w:space="0" w:color="auto"/>
        <w:left w:val="none" w:sz="0" w:space="0" w:color="auto"/>
        <w:bottom w:val="none" w:sz="0" w:space="0" w:color="auto"/>
        <w:right w:val="none" w:sz="0" w:space="0" w:color="auto"/>
      </w:divBdr>
    </w:div>
    <w:div w:id="801193772">
      <w:bodyDiv w:val="1"/>
      <w:marLeft w:val="0"/>
      <w:marRight w:val="0"/>
      <w:marTop w:val="0"/>
      <w:marBottom w:val="0"/>
      <w:divBdr>
        <w:top w:val="none" w:sz="0" w:space="0" w:color="auto"/>
        <w:left w:val="none" w:sz="0" w:space="0" w:color="auto"/>
        <w:bottom w:val="none" w:sz="0" w:space="0" w:color="auto"/>
        <w:right w:val="none" w:sz="0" w:space="0" w:color="auto"/>
      </w:divBdr>
    </w:div>
    <w:div w:id="803741950">
      <w:bodyDiv w:val="1"/>
      <w:marLeft w:val="0"/>
      <w:marRight w:val="0"/>
      <w:marTop w:val="0"/>
      <w:marBottom w:val="0"/>
      <w:divBdr>
        <w:top w:val="none" w:sz="0" w:space="0" w:color="auto"/>
        <w:left w:val="none" w:sz="0" w:space="0" w:color="auto"/>
        <w:bottom w:val="none" w:sz="0" w:space="0" w:color="auto"/>
        <w:right w:val="none" w:sz="0" w:space="0" w:color="auto"/>
      </w:divBdr>
    </w:div>
    <w:div w:id="820586236">
      <w:bodyDiv w:val="1"/>
      <w:marLeft w:val="0"/>
      <w:marRight w:val="0"/>
      <w:marTop w:val="0"/>
      <w:marBottom w:val="0"/>
      <w:divBdr>
        <w:top w:val="none" w:sz="0" w:space="0" w:color="auto"/>
        <w:left w:val="none" w:sz="0" w:space="0" w:color="auto"/>
        <w:bottom w:val="none" w:sz="0" w:space="0" w:color="auto"/>
        <w:right w:val="none" w:sz="0" w:space="0" w:color="auto"/>
      </w:divBdr>
    </w:div>
    <w:div w:id="854460753">
      <w:bodyDiv w:val="1"/>
      <w:marLeft w:val="0"/>
      <w:marRight w:val="0"/>
      <w:marTop w:val="0"/>
      <w:marBottom w:val="0"/>
      <w:divBdr>
        <w:top w:val="none" w:sz="0" w:space="0" w:color="auto"/>
        <w:left w:val="none" w:sz="0" w:space="0" w:color="auto"/>
        <w:bottom w:val="none" w:sz="0" w:space="0" w:color="auto"/>
        <w:right w:val="none" w:sz="0" w:space="0" w:color="auto"/>
      </w:divBdr>
    </w:div>
    <w:div w:id="862330328">
      <w:bodyDiv w:val="1"/>
      <w:marLeft w:val="0"/>
      <w:marRight w:val="0"/>
      <w:marTop w:val="0"/>
      <w:marBottom w:val="0"/>
      <w:divBdr>
        <w:top w:val="none" w:sz="0" w:space="0" w:color="auto"/>
        <w:left w:val="none" w:sz="0" w:space="0" w:color="auto"/>
        <w:bottom w:val="none" w:sz="0" w:space="0" w:color="auto"/>
        <w:right w:val="none" w:sz="0" w:space="0" w:color="auto"/>
      </w:divBdr>
    </w:div>
    <w:div w:id="907610605">
      <w:bodyDiv w:val="1"/>
      <w:marLeft w:val="0"/>
      <w:marRight w:val="0"/>
      <w:marTop w:val="0"/>
      <w:marBottom w:val="0"/>
      <w:divBdr>
        <w:top w:val="none" w:sz="0" w:space="0" w:color="auto"/>
        <w:left w:val="none" w:sz="0" w:space="0" w:color="auto"/>
        <w:bottom w:val="none" w:sz="0" w:space="0" w:color="auto"/>
        <w:right w:val="none" w:sz="0" w:space="0" w:color="auto"/>
      </w:divBdr>
      <w:divsChild>
        <w:div w:id="2002464779">
          <w:marLeft w:val="0"/>
          <w:marRight w:val="0"/>
          <w:marTop w:val="150"/>
          <w:marBottom w:val="150"/>
          <w:divBdr>
            <w:top w:val="none" w:sz="0" w:space="0" w:color="auto"/>
            <w:left w:val="none" w:sz="0" w:space="0" w:color="auto"/>
            <w:bottom w:val="none" w:sz="0" w:space="0" w:color="auto"/>
            <w:right w:val="none" w:sz="0" w:space="0" w:color="auto"/>
          </w:divBdr>
        </w:div>
      </w:divsChild>
    </w:div>
    <w:div w:id="915094715">
      <w:bodyDiv w:val="1"/>
      <w:marLeft w:val="0"/>
      <w:marRight w:val="0"/>
      <w:marTop w:val="0"/>
      <w:marBottom w:val="0"/>
      <w:divBdr>
        <w:top w:val="none" w:sz="0" w:space="0" w:color="auto"/>
        <w:left w:val="none" w:sz="0" w:space="0" w:color="auto"/>
        <w:bottom w:val="none" w:sz="0" w:space="0" w:color="auto"/>
        <w:right w:val="none" w:sz="0" w:space="0" w:color="auto"/>
      </w:divBdr>
    </w:div>
    <w:div w:id="950627555">
      <w:bodyDiv w:val="1"/>
      <w:marLeft w:val="0"/>
      <w:marRight w:val="0"/>
      <w:marTop w:val="0"/>
      <w:marBottom w:val="0"/>
      <w:divBdr>
        <w:top w:val="none" w:sz="0" w:space="0" w:color="auto"/>
        <w:left w:val="none" w:sz="0" w:space="0" w:color="auto"/>
        <w:bottom w:val="none" w:sz="0" w:space="0" w:color="auto"/>
        <w:right w:val="none" w:sz="0" w:space="0" w:color="auto"/>
      </w:divBdr>
    </w:div>
    <w:div w:id="987246801">
      <w:bodyDiv w:val="1"/>
      <w:marLeft w:val="0"/>
      <w:marRight w:val="0"/>
      <w:marTop w:val="0"/>
      <w:marBottom w:val="0"/>
      <w:divBdr>
        <w:top w:val="none" w:sz="0" w:space="0" w:color="auto"/>
        <w:left w:val="none" w:sz="0" w:space="0" w:color="auto"/>
        <w:bottom w:val="none" w:sz="0" w:space="0" w:color="auto"/>
        <w:right w:val="none" w:sz="0" w:space="0" w:color="auto"/>
      </w:divBdr>
    </w:div>
    <w:div w:id="1045132798">
      <w:bodyDiv w:val="1"/>
      <w:marLeft w:val="0"/>
      <w:marRight w:val="0"/>
      <w:marTop w:val="0"/>
      <w:marBottom w:val="0"/>
      <w:divBdr>
        <w:top w:val="none" w:sz="0" w:space="0" w:color="auto"/>
        <w:left w:val="none" w:sz="0" w:space="0" w:color="auto"/>
        <w:bottom w:val="none" w:sz="0" w:space="0" w:color="auto"/>
        <w:right w:val="none" w:sz="0" w:space="0" w:color="auto"/>
      </w:divBdr>
    </w:div>
    <w:div w:id="1100418616">
      <w:bodyDiv w:val="1"/>
      <w:marLeft w:val="0"/>
      <w:marRight w:val="0"/>
      <w:marTop w:val="0"/>
      <w:marBottom w:val="0"/>
      <w:divBdr>
        <w:top w:val="none" w:sz="0" w:space="0" w:color="auto"/>
        <w:left w:val="none" w:sz="0" w:space="0" w:color="auto"/>
        <w:bottom w:val="none" w:sz="0" w:space="0" w:color="auto"/>
        <w:right w:val="none" w:sz="0" w:space="0" w:color="auto"/>
      </w:divBdr>
    </w:div>
    <w:div w:id="1110659655">
      <w:bodyDiv w:val="1"/>
      <w:marLeft w:val="0"/>
      <w:marRight w:val="0"/>
      <w:marTop w:val="0"/>
      <w:marBottom w:val="0"/>
      <w:divBdr>
        <w:top w:val="none" w:sz="0" w:space="0" w:color="auto"/>
        <w:left w:val="none" w:sz="0" w:space="0" w:color="auto"/>
        <w:bottom w:val="none" w:sz="0" w:space="0" w:color="auto"/>
        <w:right w:val="none" w:sz="0" w:space="0" w:color="auto"/>
      </w:divBdr>
    </w:div>
    <w:div w:id="1131287980">
      <w:bodyDiv w:val="1"/>
      <w:marLeft w:val="0"/>
      <w:marRight w:val="0"/>
      <w:marTop w:val="0"/>
      <w:marBottom w:val="0"/>
      <w:divBdr>
        <w:top w:val="none" w:sz="0" w:space="0" w:color="auto"/>
        <w:left w:val="none" w:sz="0" w:space="0" w:color="auto"/>
        <w:bottom w:val="none" w:sz="0" w:space="0" w:color="auto"/>
        <w:right w:val="none" w:sz="0" w:space="0" w:color="auto"/>
      </w:divBdr>
    </w:div>
    <w:div w:id="1136291944">
      <w:bodyDiv w:val="1"/>
      <w:marLeft w:val="0"/>
      <w:marRight w:val="0"/>
      <w:marTop w:val="0"/>
      <w:marBottom w:val="0"/>
      <w:divBdr>
        <w:top w:val="none" w:sz="0" w:space="0" w:color="auto"/>
        <w:left w:val="none" w:sz="0" w:space="0" w:color="auto"/>
        <w:bottom w:val="none" w:sz="0" w:space="0" w:color="auto"/>
        <w:right w:val="none" w:sz="0" w:space="0" w:color="auto"/>
      </w:divBdr>
    </w:div>
    <w:div w:id="1169364406">
      <w:bodyDiv w:val="1"/>
      <w:marLeft w:val="0"/>
      <w:marRight w:val="0"/>
      <w:marTop w:val="0"/>
      <w:marBottom w:val="0"/>
      <w:divBdr>
        <w:top w:val="none" w:sz="0" w:space="0" w:color="auto"/>
        <w:left w:val="none" w:sz="0" w:space="0" w:color="auto"/>
        <w:bottom w:val="none" w:sz="0" w:space="0" w:color="auto"/>
        <w:right w:val="none" w:sz="0" w:space="0" w:color="auto"/>
      </w:divBdr>
    </w:div>
    <w:div w:id="1266310104">
      <w:bodyDiv w:val="1"/>
      <w:marLeft w:val="0"/>
      <w:marRight w:val="0"/>
      <w:marTop w:val="0"/>
      <w:marBottom w:val="0"/>
      <w:divBdr>
        <w:top w:val="none" w:sz="0" w:space="0" w:color="auto"/>
        <w:left w:val="none" w:sz="0" w:space="0" w:color="auto"/>
        <w:bottom w:val="none" w:sz="0" w:space="0" w:color="auto"/>
        <w:right w:val="none" w:sz="0" w:space="0" w:color="auto"/>
      </w:divBdr>
    </w:div>
    <w:div w:id="1298299828">
      <w:bodyDiv w:val="1"/>
      <w:marLeft w:val="0"/>
      <w:marRight w:val="0"/>
      <w:marTop w:val="0"/>
      <w:marBottom w:val="0"/>
      <w:divBdr>
        <w:top w:val="none" w:sz="0" w:space="0" w:color="auto"/>
        <w:left w:val="none" w:sz="0" w:space="0" w:color="auto"/>
        <w:bottom w:val="none" w:sz="0" w:space="0" w:color="auto"/>
        <w:right w:val="none" w:sz="0" w:space="0" w:color="auto"/>
      </w:divBdr>
    </w:div>
    <w:div w:id="1300646891">
      <w:bodyDiv w:val="1"/>
      <w:marLeft w:val="0"/>
      <w:marRight w:val="0"/>
      <w:marTop w:val="0"/>
      <w:marBottom w:val="0"/>
      <w:divBdr>
        <w:top w:val="none" w:sz="0" w:space="0" w:color="auto"/>
        <w:left w:val="none" w:sz="0" w:space="0" w:color="auto"/>
        <w:bottom w:val="none" w:sz="0" w:space="0" w:color="auto"/>
        <w:right w:val="none" w:sz="0" w:space="0" w:color="auto"/>
      </w:divBdr>
    </w:div>
    <w:div w:id="1400405157">
      <w:bodyDiv w:val="1"/>
      <w:marLeft w:val="0"/>
      <w:marRight w:val="0"/>
      <w:marTop w:val="0"/>
      <w:marBottom w:val="0"/>
      <w:divBdr>
        <w:top w:val="none" w:sz="0" w:space="0" w:color="auto"/>
        <w:left w:val="none" w:sz="0" w:space="0" w:color="auto"/>
        <w:bottom w:val="none" w:sz="0" w:space="0" w:color="auto"/>
        <w:right w:val="none" w:sz="0" w:space="0" w:color="auto"/>
      </w:divBdr>
    </w:div>
    <w:div w:id="1428231855">
      <w:bodyDiv w:val="1"/>
      <w:marLeft w:val="0"/>
      <w:marRight w:val="0"/>
      <w:marTop w:val="0"/>
      <w:marBottom w:val="0"/>
      <w:divBdr>
        <w:top w:val="none" w:sz="0" w:space="0" w:color="auto"/>
        <w:left w:val="none" w:sz="0" w:space="0" w:color="auto"/>
        <w:bottom w:val="none" w:sz="0" w:space="0" w:color="auto"/>
        <w:right w:val="none" w:sz="0" w:space="0" w:color="auto"/>
      </w:divBdr>
    </w:div>
    <w:div w:id="1436511479">
      <w:bodyDiv w:val="1"/>
      <w:marLeft w:val="0"/>
      <w:marRight w:val="0"/>
      <w:marTop w:val="0"/>
      <w:marBottom w:val="0"/>
      <w:divBdr>
        <w:top w:val="none" w:sz="0" w:space="0" w:color="auto"/>
        <w:left w:val="none" w:sz="0" w:space="0" w:color="auto"/>
        <w:bottom w:val="none" w:sz="0" w:space="0" w:color="auto"/>
        <w:right w:val="none" w:sz="0" w:space="0" w:color="auto"/>
      </w:divBdr>
    </w:div>
    <w:div w:id="1446735654">
      <w:bodyDiv w:val="1"/>
      <w:marLeft w:val="0"/>
      <w:marRight w:val="0"/>
      <w:marTop w:val="0"/>
      <w:marBottom w:val="0"/>
      <w:divBdr>
        <w:top w:val="none" w:sz="0" w:space="0" w:color="auto"/>
        <w:left w:val="none" w:sz="0" w:space="0" w:color="auto"/>
        <w:bottom w:val="none" w:sz="0" w:space="0" w:color="auto"/>
        <w:right w:val="none" w:sz="0" w:space="0" w:color="auto"/>
      </w:divBdr>
    </w:div>
    <w:div w:id="1472090540">
      <w:bodyDiv w:val="1"/>
      <w:marLeft w:val="0"/>
      <w:marRight w:val="0"/>
      <w:marTop w:val="0"/>
      <w:marBottom w:val="0"/>
      <w:divBdr>
        <w:top w:val="none" w:sz="0" w:space="0" w:color="auto"/>
        <w:left w:val="none" w:sz="0" w:space="0" w:color="auto"/>
        <w:bottom w:val="none" w:sz="0" w:space="0" w:color="auto"/>
        <w:right w:val="none" w:sz="0" w:space="0" w:color="auto"/>
      </w:divBdr>
    </w:div>
    <w:div w:id="1475291998">
      <w:bodyDiv w:val="1"/>
      <w:marLeft w:val="0"/>
      <w:marRight w:val="0"/>
      <w:marTop w:val="0"/>
      <w:marBottom w:val="0"/>
      <w:divBdr>
        <w:top w:val="none" w:sz="0" w:space="0" w:color="auto"/>
        <w:left w:val="none" w:sz="0" w:space="0" w:color="auto"/>
        <w:bottom w:val="none" w:sz="0" w:space="0" w:color="auto"/>
        <w:right w:val="none" w:sz="0" w:space="0" w:color="auto"/>
      </w:divBdr>
    </w:div>
    <w:div w:id="1534885866">
      <w:bodyDiv w:val="1"/>
      <w:marLeft w:val="0"/>
      <w:marRight w:val="0"/>
      <w:marTop w:val="0"/>
      <w:marBottom w:val="0"/>
      <w:divBdr>
        <w:top w:val="none" w:sz="0" w:space="0" w:color="auto"/>
        <w:left w:val="none" w:sz="0" w:space="0" w:color="auto"/>
        <w:bottom w:val="none" w:sz="0" w:space="0" w:color="auto"/>
        <w:right w:val="none" w:sz="0" w:space="0" w:color="auto"/>
      </w:divBdr>
    </w:div>
    <w:div w:id="1571695172">
      <w:bodyDiv w:val="1"/>
      <w:marLeft w:val="0"/>
      <w:marRight w:val="0"/>
      <w:marTop w:val="0"/>
      <w:marBottom w:val="0"/>
      <w:divBdr>
        <w:top w:val="none" w:sz="0" w:space="0" w:color="auto"/>
        <w:left w:val="none" w:sz="0" w:space="0" w:color="auto"/>
        <w:bottom w:val="none" w:sz="0" w:space="0" w:color="auto"/>
        <w:right w:val="none" w:sz="0" w:space="0" w:color="auto"/>
      </w:divBdr>
    </w:div>
    <w:div w:id="1606765175">
      <w:bodyDiv w:val="1"/>
      <w:marLeft w:val="0"/>
      <w:marRight w:val="0"/>
      <w:marTop w:val="0"/>
      <w:marBottom w:val="0"/>
      <w:divBdr>
        <w:top w:val="none" w:sz="0" w:space="0" w:color="auto"/>
        <w:left w:val="none" w:sz="0" w:space="0" w:color="auto"/>
        <w:bottom w:val="none" w:sz="0" w:space="0" w:color="auto"/>
        <w:right w:val="none" w:sz="0" w:space="0" w:color="auto"/>
      </w:divBdr>
    </w:div>
    <w:div w:id="1625309683">
      <w:bodyDiv w:val="1"/>
      <w:marLeft w:val="0"/>
      <w:marRight w:val="0"/>
      <w:marTop w:val="0"/>
      <w:marBottom w:val="0"/>
      <w:divBdr>
        <w:top w:val="none" w:sz="0" w:space="0" w:color="auto"/>
        <w:left w:val="none" w:sz="0" w:space="0" w:color="auto"/>
        <w:bottom w:val="none" w:sz="0" w:space="0" w:color="auto"/>
        <w:right w:val="none" w:sz="0" w:space="0" w:color="auto"/>
      </w:divBdr>
    </w:div>
    <w:div w:id="1693534126">
      <w:bodyDiv w:val="1"/>
      <w:marLeft w:val="0"/>
      <w:marRight w:val="0"/>
      <w:marTop w:val="0"/>
      <w:marBottom w:val="0"/>
      <w:divBdr>
        <w:top w:val="none" w:sz="0" w:space="0" w:color="auto"/>
        <w:left w:val="none" w:sz="0" w:space="0" w:color="auto"/>
        <w:bottom w:val="none" w:sz="0" w:space="0" w:color="auto"/>
        <w:right w:val="none" w:sz="0" w:space="0" w:color="auto"/>
      </w:divBdr>
    </w:div>
    <w:div w:id="1704675162">
      <w:bodyDiv w:val="1"/>
      <w:marLeft w:val="0"/>
      <w:marRight w:val="0"/>
      <w:marTop w:val="0"/>
      <w:marBottom w:val="0"/>
      <w:divBdr>
        <w:top w:val="none" w:sz="0" w:space="0" w:color="auto"/>
        <w:left w:val="none" w:sz="0" w:space="0" w:color="auto"/>
        <w:bottom w:val="none" w:sz="0" w:space="0" w:color="auto"/>
        <w:right w:val="none" w:sz="0" w:space="0" w:color="auto"/>
      </w:divBdr>
    </w:div>
    <w:div w:id="1712614286">
      <w:bodyDiv w:val="1"/>
      <w:marLeft w:val="0"/>
      <w:marRight w:val="0"/>
      <w:marTop w:val="0"/>
      <w:marBottom w:val="0"/>
      <w:divBdr>
        <w:top w:val="none" w:sz="0" w:space="0" w:color="auto"/>
        <w:left w:val="none" w:sz="0" w:space="0" w:color="auto"/>
        <w:bottom w:val="none" w:sz="0" w:space="0" w:color="auto"/>
        <w:right w:val="none" w:sz="0" w:space="0" w:color="auto"/>
      </w:divBdr>
    </w:div>
    <w:div w:id="1765102641">
      <w:bodyDiv w:val="1"/>
      <w:marLeft w:val="0"/>
      <w:marRight w:val="0"/>
      <w:marTop w:val="0"/>
      <w:marBottom w:val="0"/>
      <w:divBdr>
        <w:top w:val="none" w:sz="0" w:space="0" w:color="auto"/>
        <w:left w:val="none" w:sz="0" w:space="0" w:color="auto"/>
        <w:bottom w:val="none" w:sz="0" w:space="0" w:color="auto"/>
        <w:right w:val="none" w:sz="0" w:space="0" w:color="auto"/>
      </w:divBdr>
    </w:div>
    <w:div w:id="1779565102">
      <w:bodyDiv w:val="1"/>
      <w:marLeft w:val="0"/>
      <w:marRight w:val="0"/>
      <w:marTop w:val="0"/>
      <w:marBottom w:val="0"/>
      <w:divBdr>
        <w:top w:val="none" w:sz="0" w:space="0" w:color="auto"/>
        <w:left w:val="none" w:sz="0" w:space="0" w:color="auto"/>
        <w:bottom w:val="none" w:sz="0" w:space="0" w:color="auto"/>
        <w:right w:val="none" w:sz="0" w:space="0" w:color="auto"/>
      </w:divBdr>
    </w:div>
    <w:div w:id="1795171113">
      <w:bodyDiv w:val="1"/>
      <w:marLeft w:val="0"/>
      <w:marRight w:val="0"/>
      <w:marTop w:val="0"/>
      <w:marBottom w:val="0"/>
      <w:divBdr>
        <w:top w:val="none" w:sz="0" w:space="0" w:color="auto"/>
        <w:left w:val="none" w:sz="0" w:space="0" w:color="auto"/>
        <w:bottom w:val="none" w:sz="0" w:space="0" w:color="auto"/>
        <w:right w:val="none" w:sz="0" w:space="0" w:color="auto"/>
      </w:divBdr>
    </w:div>
    <w:div w:id="1807818097">
      <w:bodyDiv w:val="1"/>
      <w:marLeft w:val="0"/>
      <w:marRight w:val="0"/>
      <w:marTop w:val="0"/>
      <w:marBottom w:val="0"/>
      <w:divBdr>
        <w:top w:val="none" w:sz="0" w:space="0" w:color="auto"/>
        <w:left w:val="none" w:sz="0" w:space="0" w:color="auto"/>
        <w:bottom w:val="none" w:sz="0" w:space="0" w:color="auto"/>
        <w:right w:val="none" w:sz="0" w:space="0" w:color="auto"/>
      </w:divBdr>
    </w:div>
    <w:div w:id="1852334573">
      <w:bodyDiv w:val="1"/>
      <w:marLeft w:val="0"/>
      <w:marRight w:val="0"/>
      <w:marTop w:val="0"/>
      <w:marBottom w:val="0"/>
      <w:divBdr>
        <w:top w:val="none" w:sz="0" w:space="0" w:color="auto"/>
        <w:left w:val="none" w:sz="0" w:space="0" w:color="auto"/>
        <w:bottom w:val="none" w:sz="0" w:space="0" w:color="auto"/>
        <w:right w:val="none" w:sz="0" w:space="0" w:color="auto"/>
      </w:divBdr>
    </w:div>
    <w:div w:id="1873496197">
      <w:bodyDiv w:val="1"/>
      <w:marLeft w:val="0"/>
      <w:marRight w:val="0"/>
      <w:marTop w:val="0"/>
      <w:marBottom w:val="0"/>
      <w:divBdr>
        <w:top w:val="none" w:sz="0" w:space="0" w:color="auto"/>
        <w:left w:val="none" w:sz="0" w:space="0" w:color="auto"/>
        <w:bottom w:val="none" w:sz="0" w:space="0" w:color="auto"/>
        <w:right w:val="none" w:sz="0" w:space="0" w:color="auto"/>
      </w:divBdr>
    </w:div>
    <w:div w:id="1928419885">
      <w:bodyDiv w:val="1"/>
      <w:marLeft w:val="0"/>
      <w:marRight w:val="0"/>
      <w:marTop w:val="0"/>
      <w:marBottom w:val="0"/>
      <w:divBdr>
        <w:top w:val="none" w:sz="0" w:space="0" w:color="auto"/>
        <w:left w:val="none" w:sz="0" w:space="0" w:color="auto"/>
        <w:bottom w:val="none" w:sz="0" w:space="0" w:color="auto"/>
        <w:right w:val="none" w:sz="0" w:space="0" w:color="auto"/>
      </w:divBdr>
    </w:div>
    <w:div w:id="1993441033">
      <w:bodyDiv w:val="1"/>
      <w:marLeft w:val="0"/>
      <w:marRight w:val="0"/>
      <w:marTop w:val="0"/>
      <w:marBottom w:val="0"/>
      <w:divBdr>
        <w:top w:val="none" w:sz="0" w:space="0" w:color="auto"/>
        <w:left w:val="none" w:sz="0" w:space="0" w:color="auto"/>
        <w:bottom w:val="none" w:sz="0" w:space="0" w:color="auto"/>
        <w:right w:val="none" w:sz="0" w:space="0" w:color="auto"/>
      </w:divBdr>
    </w:div>
    <w:div w:id="1994988023">
      <w:bodyDiv w:val="1"/>
      <w:marLeft w:val="0"/>
      <w:marRight w:val="0"/>
      <w:marTop w:val="0"/>
      <w:marBottom w:val="0"/>
      <w:divBdr>
        <w:top w:val="none" w:sz="0" w:space="0" w:color="auto"/>
        <w:left w:val="none" w:sz="0" w:space="0" w:color="auto"/>
        <w:bottom w:val="none" w:sz="0" w:space="0" w:color="auto"/>
        <w:right w:val="none" w:sz="0" w:space="0" w:color="auto"/>
      </w:divBdr>
    </w:div>
    <w:div w:id="1996686165">
      <w:bodyDiv w:val="1"/>
      <w:marLeft w:val="0"/>
      <w:marRight w:val="0"/>
      <w:marTop w:val="0"/>
      <w:marBottom w:val="0"/>
      <w:divBdr>
        <w:top w:val="none" w:sz="0" w:space="0" w:color="auto"/>
        <w:left w:val="none" w:sz="0" w:space="0" w:color="auto"/>
        <w:bottom w:val="none" w:sz="0" w:space="0" w:color="auto"/>
        <w:right w:val="none" w:sz="0" w:space="0" w:color="auto"/>
      </w:divBdr>
    </w:div>
    <w:div w:id="2008631705">
      <w:bodyDiv w:val="1"/>
      <w:marLeft w:val="0"/>
      <w:marRight w:val="0"/>
      <w:marTop w:val="0"/>
      <w:marBottom w:val="0"/>
      <w:divBdr>
        <w:top w:val="none" w:sz="0" w:space="0" w:color="auto"/>
        <w:left w:val="none" w:sz="0" w:space="0" w:color="auto"/>
        <w:bottom w:val="none" w:sz="0" w:space="0" w:color="auto"/>
        <w:right w:val="none" w:sz="0" w:space="0" w:color="auto"/>
      </w:divBdr>
    </w:div>
    <w:div w:id="2076538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1480</Words>
  <Characters>8440</Characters>
  <Application>Microsoft Office Word</Application>
  <DocSecurity>0</DocSecurity>
  <Lines>70</Lines>
  <Paragraphs>19</Paragraphs>
  <ScaleCrop>false</ScaleCrop>
  <Company>Microsoft</Company>
  <LinksUpToDate>false</LinksUpToDate>
  <CharactersWithSpaces>9901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cp:lastPrinted>2017-08-18T02:24:00Z</cp:lastPrinted>
  <dcterms:created xsi:type="dcterms:W3CDTF">2017-11-20T05:11:00Z</dcterms:created>
  <dcterms:modified xsi:type="dcterms:W3CDTF">2017-11-20T05:11:00Z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