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22" w:rsidRDefault="00E41A22" w:rsidP="00E41A22">
      <w:pPr>
        <w:spacing w:line="380" w:lineRule="exact"/>
        <w:ind w:firstLineChars="200" w:firstLine="480"/>
        <w:rPr>
          <w:rFonts w:hint="eastAsia"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附件1</w:t>
      </w:r>
    </w:p>
    <w:p w:rsidR="00E41A22" w:rsidRDefault="00E41A22" w:rsidP="00E41A22">
      <w:pPr>
        <w:jc w:val="center"/>
        <w:rPr>
          <w:rFonts w:ascii="方正宋黑简体" w:eastAsia="方正宋黑简体" w:hAnsi="宋体" w:hint="eastAsia"/>
          <w:color w:val="000000"/>
          <w:kern w:val="0"/>
          <w:sz w:val="36"/>
          <w:szCs w:val="36"/>
        </w:rPr>
      </w:pPr>
      <w:r>
        <w:rPr>
          <w:rFonts w:ascii="方正宋黑简体" w:eastAsia="方正宋黑简体" w:hAnsi="宋体" w:hint="eastAsia"/>
          <w:color w:val="000000"/>
          <w:kern w:val="0"/>
          <w:sz w:val="36"/>
          <w:szCs w:val="36"/>
        </w:rPr>
        <w:t>教师</w:t>
      </w:r>
      <w:proofErr w:type="gramStart"/>
      <w:r>
        <w:rPr>
          <w:rFonts w:ascii="方正宋黑简体" w:eastAsia="方正宋黑简体" w:hAnsi="宋体" w:hint="eastAsia"/>
          <w:color w:val="000000"/>
          <w:kern w:val="0"/>
          <w:sz w:val="36"/>
          <w:szCs w:val="36"/>
        </w:rPr>
        <w:t>评学表</w:t>
      </w:r>
      <w:proofErr w:type="gramEnd"/>
      <w:r>
        <w:rPr>
          <w:rFonts w:ascii="方正宋黑简体" w:eastAsia="方正宋黑简体" w:hAnsi="宋体" w:hint="eastAsia"/>
          <w:color w:val="000000"/>
          <w:kern w:val="0"/>
          <w:sz w:val="36"/>
          <w:szCs w:val="36"/>
        </w:rPr>
        <w:t>（理论课）</w:t>
      </w:r>
    </w:p>
    <w:p w:rsidR="00E41A22" w:rsidRDefault="00E41A22" w:rsidP="00E41A22">
      <w:pPr>
        <w:jc w:val="right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</w:t>
      </w:r>
      <w:r>
        <w:rPr>
          <w:rFonts w:ascii="仿宋_GB2312" w:eastAsia="仿宋_GB2312" w:hAnsi="宋体" w:hint="eastAsia"/>
          <w:color w:val="000000"/>
          <w:szCs w:val="21"/>
        </w:rPr>
        <w:t xml:space="preserve"> </w:t>
      </w:r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          </w:t>
      </w:r>
      <w:proofErr w:type="gramStart"/>
      <w:r>
        <w:rPr>
          <w:rFonts w:ascii="仿宋_GB2312" w:eastAsia="仿宋_GB2312" w:hAnsi="宋体" w:hint="eastAsia"/>
          <w:color w:val="000000"/>
          <w:szCs w:val="21"/>
        </w:rPr>
        <w:t>学年第</w:t>
      </w:r>
      <w:proofErr w:type="gramEnd"/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Cs w:val="21"/>
        </w:rPr>
        <w:t>学期</w:t>
      </w:r>
    </w:p>
    <w:p w:rsidR="00E41A22" w:rsidRDefault="00E41A22" w:rsidP="00E41A22">
      <w:pPr>
        <w:snapToGrid w:val="0"/>
        <w:spacing w:afterLines="50"/>
        <w:rPr>
          <w:rFonts w:ascii="仿宋_GB2312" w:eastAsia="仿宋_GB2312" w:hAnsi="宋体" w:hint="eastAsia"/>
          <w:color w:val="000000"/>
          <w:szCs w:val="21"/>
          <w:u w:val="single"/>
        </w:rPr>
      </w:pPr>
      <w:r>
        <w:rPr>
          <w:rFonts w:ascii="仿宋_GB2312" w:eastAsia="仿宋_GB2312" w:hAnsi="宋体" w:hint="eastAsia"/>
          <w:color w:val="000000"/>
          <w:szCs w:val="21"/>
        </w:rPr>
        <w:t>系（院）</w:t>
      </w:r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szCs w:val="21"/>
        </w:rPr>
        <w:t xml:space="preserve">        班级:</w:t>
      </w:r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              </w:t>
      </w:r>
      <w:r>
        <w:rPr>
          <w:rFonts w:ascii="仿宋_GB2312" w:eastAsia="仿宋_GB2312" w:hAnsi="宋体" w:hint="eastAsia"/>
          <w:color w:val="000000"/>
          <w:szCs w:val="21"/>
        </w:rPr>
        <w:t xml:space="preserve">     课程</w:t>
      </w:r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62"/>
        <w:gridCol w:w="5907"/>
        <w:gridCol w:w="967"/>
        <w:gridCol w:w="1169"/>
      </w:tblGrid>
      <w:tr w:rsidR="00E41A22" w:rsidTr="00D84024">
        <w:trPr>
          <w:trHeight w:val="637"/>
          <w:jc w:val="center"/>
        </w:trPr>
        <w:tc>
          <w:tcPr>
            <w:tcW w:w="962" w:type="dxa"/>
            <w:vAlign w:val="center"/>
          </w:tcPr>
          <w:p w:rsidR="00E41A22" w:rsidRDefault="00E41A22" w:rsidP="00D84024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指标</w:t>
            </w: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观  测  点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分值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评价得分</w:t>
            </w:r>
          </w:p>
        </w:tc>
      </w:tr>
      <w:tr w:rsidR="00E41A22" w:rsidTr="00D84024">
        <w:trPr>
          <w:trHeight w:val="472"/>
          <w:jc w:val="center"/>
        </w:trPr>
        <w:tc>
          <w:tcPr>
            <w:tcW w:w="962" w:type="dxa"/>
            <w:vMerge w:val="restart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学习态度</w:t>
            </w: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上课出勤率高，无迟到旷课现象，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课堂秩序好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472"/>
          <w:jc w:val="center"/>
        </w:trPr>
        <w:tc>
          <w:tcPr>
            <w:tcW w:w="962" w:type="dxa"/>
            <w:vMerge/>
            <w:vAlign w:val="center"/>
          </w:tcPr>
          <w:p w:rsidR="00E41A22" w:rsidRDefault="00E41A22" w:rsidP="00D84024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尊敬师长，勤奋好学，听课认真，情绪饱满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472"/>
          <w:jc w:val="center"/>
        </w:trPr>
        <w:tc>
          <w:tcPr>
            <w:tcW w:w="962" w:type="dxa"/>
            <w:vMerge/>
            <w:vAlign w:val="center"/>
          </w:tcPr>
          <w:p w:rsidR="00E41A22" w:rsidRDefault="00E41A22" w:rsidP="00D84024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学生对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该门课很感兴趣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，学习积极性高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472"/>
          <w:jc w:val="center"/>
        </w:trPr>
        <w:tc>
          <w:tcPr>
            <w:tcW w:w="962" w:type="dxa"/>
            <w:vMerge w:val="restart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学习过程</w:t>
            </w: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学生自学能力好，做到课前预习、课后复习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472"/>
          <w:jc w:val="center"/>
        </w:trPr>
        <w:tc>
          <w:tcPr>
            <w:tcW w:w="962" w:type="dxa"/>
            <w:vMerge/>
            <w:vAlign w:val="center"/>
          </w:tcPr>
          <w:p w:rsidR="00E41A22" w:rsidRDefault="00E41A22" w:rsidP="00D84024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课堂气氛好，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思维活跃，发言积极，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互动性强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472"/>
          <w:jc w:val="center"/>
        </w:trPr>
        <w:tc>
          <w:tcPr>
            <w:tcW w:w="962" w:type="dxa"/>
            <w:vMerge/>
            <w:vAlign w:val="center"/>
          </w:tcPr>
          <w:p w:rsidR="00E41A22" w:rsidRDefault="00E41A22" w:rsidP="00D84024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跟随教师思路，理解授课内容并能认真做好笔记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472"/>
          <w:jc w:val="center"/>
        </w:trPr>
        <w:tc>
          <w:tcPr>
            <w:tcW w:w="962" w:type="dxa"/>
            <w:vMerge/>
            <w:vAlign w:val="center"/>
          </w:tcPr>
          <w:p w:rsidR="00E41A22" w:rsidRDefault="00E41A22" w:rsidP="00D84024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学生能按时独立完成作业，正确率高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472"/>
          <w:jc w:val="center"/>
        </w:trPr>
        <w:tc>
          <w:tcPr>
            <w:tcW w:w="962" w:type="dxa"/>
            <w:vMerge/>
            <w:vAlign w:val="center"/>
          </w:tcPr>
          <w:p w:rsidR="00E41A22" w:rsidRDefault="00E41A22" w:rsidP="00D84024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学生能结合课程阅读参考文献，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并相互交流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670"/>
          <w:jc w:val="center"/>
        </w:trPr>
        <w:tc>
          <w:tcPr>
            <w:tcW w:w="962" w:type="dxa"/>
            <w:vMerge w:val="restart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学习效果</w:t>
            </w: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学生掌握了课程基本知识、基本理论和基本技能，达到了教学目的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738"/>
          <w:jc w:val="center"/>
        </w:trPr>
        <w:tc>
          <w:tcPr>
            <w:tcW w:w="962" w:type="dxa"/>
            <w:vMerge/>
            <w:vAlign w:val="center"/>
          </w:tcPr>
          <w:p w:rsidR="00E41A22" w:rsidRDefault="00E41A22" w:rsidP="00D84024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907" w:type="dxa"/>
            <w:vAlign w:val="center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增强了对课程学习的兴趣和积极性，运用课程知识提出、分析、解决问题的能力有所提高</w:t>
            </w:r>
          </w:p>
        </w:tc>
        <w:tc>
          <w:tcPr>
            <w:tcW w:w="967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764"/>
          <w:jc w:val="center"/>
        </w:trPr>
        <w:tc>
          <w:tcPr>
            <w:tcW w:w="6869" w:type="dxa"/>
            <w:gridSpan w:val="2"/>
            <w:vAlign w:val="center"/>
          </w:tcPr>
          <w:p w:rsidR="00E41A22" w:rsidRDefault="00E41A22" w:rsidP="00D84024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最终评价</w:t>
            </w:r>
          </w:p>
          <w:p w:rsidR="00E41A22" w:rsidRDefault="00E41A22" w:rsidP="00D84024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总分100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~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90为优，89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~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75为良，74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~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60为中，60以下为差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36" w:type="dxa"/>
            <w:gridSpan w:val="2"/>
            <w:vAlign w:val="center"/>
          </w:tcPr>
          <w:p w:rsidR="00E41A22" w:rsidRDefault="00E41A22" w:rsidP="00D84024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E41A22" w:rsidTr="00D84024">
        <w:trPr>
          <w:trHeight w:val="4277"/>
          <w:jc w:val="center"/>
        </w:trPr>
        <w:tc>
          <w:tcPr>
            <w:tcW w:w="9005" w:type="dxa"/>
            <w:gridSpan w:val="4"/>
          </w:tcPr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其他情况说明或对教学工作的建议：</w:t>
            </w: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ind w:firstLineChars="2600" w:firstLine="546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ind w:firstLineChars="2600" w:firstLine="546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ind w:firstLineChars="2600" w:firstLine="546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E41A22" w:rsidRDefault="00E41A22" w:rsidP="00D84024">
            <w:pPr>
              <w:spacing w:line="0" w:lineRule="atLeast"/>
              <w:ind w:firstLineChars="2600" w:firstLine="546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任课教师：</w:t>
            </w:r>
          </w:p>
          <w:p w:rsidR="00E41A22" w:rsidRDefault="00E41A22" w:rsidP="00D84024">
            <w:pPr>
              <w:spacing w:line="0" w:lineRule="atLeast"/>
              <w:ind w:firstLineChars="1750" w:firstLine="3675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评价时间：</w:t>
            </w:r>
          </w:p>
        </w:tc>
      </w:tr>
    </w:tbl>
    <w:p w:rsidR="00E41A22" w:rsidRDefault="00E41A22" w:rsidP="00E41A22">
      <w:pPr>
        <w:snapToGrid w:val="0"/>
        <w:spacing w:line="240" w:lineRule="atLeast"/>
        <w:ind w:rightChars="128" w:right="269"/>
        <w:rPr>
          <w:rFonts w:eastAsia="方正楷体简体"/>
          <w:color w:val="000000"/>
          <w:sz w:val="18"/>
          <w:szCs w:val="18"/>
        </w:rPr>
      </w:pPr>
      <w:r>
        <w:rPr>
          <w:rFonts w:eastAsia="方正楷体简体"/>
          <w:bCs/>
          <w:color w:val="000000"/>
          <w:sz w:val="18"/>
          <w:szCs w:val="18"/>
        </w:rPr>
        <w:t>注：此表系（院）留存归档</w:t>
      </w:r>
      <w:r>
        <w:rPr>
          <w:rFonts w:eastAsia="方正楷体简体"/>
          <w:color w:val="000000"/>
          <w:sz w:val="18"/>
          <w:szCs w:val="18"/>
        </w:rPr>
        <w:t xml:space="preserve"> </w:t>
      </w:r>
      <w:r>
        <w:rPr>
          <w:rFonts w:eastAsia="方正楷体简体"/>
          <w:color w:val="000000"/>
          <w:sz w:val="18"/>
          <w:szCs w:val="18"/>
        </w:rPr>
        <w:t>。</w:t>
      </w:r>
    </w:p>
    <w:p w:rsidR="004358AB" w:rsidRDefault="00E41A22" w:rsidP="00E41A22">
      <w:r>
        <w:rPr>
          <w:rFonts w:ascii="宋体" w:hAnsi="宋体"/>
          <w:color w:val="000000"/>
          <w:kern w:val="0"/>
          <w:szCs w:val="21"/>
        </w:rPr>
        <w:br w:type="page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41A22"/>
    <w:rsid w:val="00003087"/>
    <w:rsid w:val="00055700"/>
    <w:rsid w:val="0007519E"/>
    <w:rsid w:val="000809B9"/>
    <w:rsid w:val="00086FF8"/>
    <w:rsid w:val="000A537D"/>
    <w:rsid w:val="000B33B1"/>
    <w:rsid w:val="000C3F00"/>
    <w:rsid w:val="000E59BA"/>
    <w:rsid w:val="000F04D9"/>
    <w:rsid w:val="000F772B"/>
    <w:rsid w:val="001108B0"/>
    <w:rsid w:val="00112A10"/>
    <w:rsid w:val="00137AC8"/>
    <w:rsid w:val="00193067"/>
    <w:rsid w:val="001C2A31"/>
    <w:rsid w:val="0028009B"/>
    <w:rsid w:val="002833D9"/>
    <w:rsid w:val="0029524F"/>
    <w:rsid w:val="002D6B0C"/>
    <w:rsid w:val="00315784"/>
    <w:rsid w:val="00316853"/>
    <w:rsid w:val="00323B43"/>
    <w:rsid w:val="00335798"/>
    <w:rsid w:val="00376A75"/>
    <w:rsid w:val="003A347C"/>
    <w:rsid w:val="003D37D8"/>
    <w:rsid w:val="00415B20"/>
    <w:rsid w:val="004358AB"/>
    <w:rsid w:val="0045457F"/>
    <w:rsid w:val="00486C6D"/>
    <w:rsid w:val="004F0478"/>
    <w:rsid w:val="00520031"/>
    <w:rsid w:val="00566EE9"/>
    <w:rsid w:val="005C0044"/>
    <w:rsid w:val="005C585E"/>
    <w:rsid w:val="005C5F30"/>
    <w:rsid w:val="005D1148"/>
    <w:rsid w:val="005E1DDF"/>
    <w:rsid w:val="0065403C"/>
    <w:rsid w:val="006641B1"/>
    <w:rsid w:val="00682736"/>
    <w:rsid w:val="00694090"/>
    <w:rsid w:val="006B01A5"/>
    <w:rsid w:val="007826FB"/>
    <w:rsid w:val="00783611"/>
    <w:rsid w:val="00790B55"/>
    <w:rsid w:val="007A6F87"/>
    <w:rsid w:val="007B5C87"/>
    <w:rsid w:val="007B6D88"/>
    <w:rsid w:val="007F44D2"/>
    <w:rsid w:val="007F58BA"/>
    <w:rsid w:val="007F7E63"/>
    <w:rsid w:val="0082447B"/>
    <w:rsid w:val="00827467"/>
    <w:rsid w:val="0086038F"/>
    <w:rsid w:val="00863125"/>
    <w:rsid w:val="008B7726"/>
    <w:rsid w:val="008D42E7"/>
    <w:rsid w:val="008F4DD6"/>
    <w:rsid w:val="008F790E"/>
    <w:rsid w:val="00946686"/>
    <w:rsid w:val="009555ED"/>
    <w:rsid w:val="00982C86"/>
    <w:rsid w:val="009A6B60"/>
    <w:rsid w:val="009E2181"/>
    <w:rsid w:val="00A04B7F"/>
    <w:rsid w:val="00A23114"/>
    <w:rsid w:val="00A477D1"/>
    <w:rsid w:val="00A522EC"/>
    <w:rsid w:val="00A7164B"/>
    <w:rsid w:val="00A8061E"/>
    <w:rsid w:val="00A81CE7"/>
    <w:rsid w:val="00AF62EA"/>
    <w:rsid w:val="00B07D8E"/>
    <w:rsid w:val="00B5363C"/>
    <w:rsid w:val="00B55D65"/>
    <w:rsid w:val="00B774BD"/>
    <w:rsid w:val="00BA34F3"/>
    <w:rsid w:val="00C31F49"/>
    <w:rsid w:val="00C5182F"/>
    <w:rsid w:val="00C82054"/>
    <w:rsid w:val="00CC6B09"/>
    <w:rsid w:val="00CD3829"/>
    <w:rsid w:val="00CF0578"/>
    <w:rsid w:val="00D30017"/>
    <w:rsid w:val="00D500AB"/>
    <w:rsid w:val="00D55F68"/>
    <w:rsid w:val="00D73303"/>
    <w:rsid w:val="00D759A3"/>
    <w:rsid w:val="00DA543B"/>
    <w:rsid w:val="00DF06E8"/>
    <w:rsid w:val="00E00049"/>
    <w:rsid w:val="00E25342"/>
    <w:rsid w:val="00E41A22"/>
    <w:rsid w:val="00E41D07"/>
    <w:rsid w:val="00E53756"/>
    <w:rsid w:val="00EC0039"/>
    <w:rsid w:val="00EC0B63"/>
    <w:rsid w:val="00ED1CC1"/>
    <w:rsid w:val="00EF2B2A"/>
    <w:rsid w:val="00EF7344"/>
    <w:rsid w:val="00F222B0"/>
    <w:rsid w:val="00F62A54"/>
    <w:rsid w:val="00F67519"/>
    <w:rsid w:val="00F72647"/>
    <w:rsid w:val="00F9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2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DEEPIN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feng</cp:lastModifiedBy>
  <cp:revision>1</cp:revision>
  <dcterms:created xsi:type="dcterms:W3CDTF">2017-10-13T02:41:00Z</dcterms:created>
  <dcterms:modified xsi:type="dcterms:W3CDTF">2017-10-13T02:41:00Z</dcterms:modified>
</cp:coreProperties>
</file>